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563B" w14:textId="77777777" w:rsidR="00D170CF" w:rsidRPr="00E24203" w:rsidRDefault="00D170CF">
      <w:pPr>
        <w:tabs>
          <w:tab w:val="center" w:pos="4986"/>
          <w:tab w:val="right" w:pos="9972"/>
        </w:tabs>
        <w:rPr>
          <w:rFonts w:eastAsia="Calibri"/>
        </w:rPr>
      </w:pPr>
    </w:p>
    <w:p w14:paraId="27AD563C" w14:textId="77777777" w:rsidR="00D170CF" w:rsidRPr="00E24203" w:rsidRDefault="00D170CF">
      <w:pPr>
        <w:tabs>
          <w:tab w:val="center" w:pos="4986"/>
          <w:tab w:val="right" w:pos="9972"/>
        </w:tabs>
        <w:rPr>
          <w:rFonts w:eastAsia="Calibri"/>
        </w:rPr>
      </w:pPr>
    </w:p>
    <w:p w14:paraId="27AD563D" w14:textId="77777777" w:rsidR="00D170CF" w:rsidRPr="00E24203" w:rsidRDefault="00D170CF">
      <w:pPr>
        <w:tabs>
          <w:tab w:val="center" w:pos="4986"/>
          <w:tab w:val="right" w:pos="9972"/>
        </w:tabs>
        <w:rPr>
          <w:sz w:val="18"/>
          <w:szCs w:val="18"/>
        </w:rPr>
      </w:pPr>
    </w:p>
    <w:p w14:paraId="176137A5" w14:textId="77777777" w:rsidR="00C20830" w:rsidRPr="00C20830" w:rsidRDefault="00C20830" w:rsidP="00642A84">
      <w:pPr>
        <w:ind w:left="9923"/>
        <w:rPr>
          <w:bCs/>
          <w:color w:val="000000"/>
          <w:szCs w:val="24"/>
          <w:lang w:eastAsia="lt-LT"/>
        </w:rPr>
      </w:pPr>
      <w:r w:rsidRPr="00C20830">
        <w:rPr>
          <w:bCs/>
          <w:color w:val="000000"/>
          <w:szCs w:val="24"/>
          <w:lang w:eastAsia="lt-LT"/>
        </w:rPr>
        <w:t xml:space="preserve">Išmokos darbdaviui, pritraukusiam darbuotoją iš </w:t>
      </w:r>
    </w:p>
    <w:p w14:paraId="07A074B6" w14:textId="77777777" w:rsidR="00C20830" w:rsidRPr="00C20830" w:rsidRDefault="00C20830" w:rsidP="00642A84">
      <w:pPr>
        <w:ind w:left="9923"/>
        <w:rPr>
          <w:bCs/>
          <w:color w:val="000000"/>
          <w:szCs w:val="24"/>
          <w:lang w:eastAsia="lt-LT"/>
        </w:rPr>
      </w:pPr>
      <w:r w:rsidRPr="00C20830">
        <w:rPr>
          <w:bCs/>
          <w:color w:val="000000"/>
          <w:szCs w:val="24"/>
          <w:lang w:eastAsia="lt-LT"/>
        </w:rPr>
        <w:t>užsienio, skyrimo ir mokėjimo tvarkos aprašo</w:t>
      </w:r>
    </w:p>
    <w:p w14:paraId="31AA0D56" w14:textId="59DD7FFC" w:rsidR="00C20830" w:rsidRPr="00C20830" w:rsidRDefault="004A2C78" w:rsidP="00642A84">
      <w:pPr>
        <w:ind w:left="9923"/>
        <w:rPr>
          <w:bCs/>
          <w:color w:val="000000"/>
          <w:szCs w:val="24"/>
          <w:lang w:eastAsia="lt-LT"/>
        </w:rPr>
      </w:pPr>
      <w:r>
        <w:rPr>
          <w:bCs/>
          <w:color w:val="000000"/>
          <w:szCs w:val="24"/>
          <w:lang w:eastAsia="lt-LT"/>
        </w:rPr>
        <w:t>3</w:t>
      </w:r>
      <w:r w:rsidR="00C20830" w:rsidRPr="00C20830">
        <w:rPr>
          <w:bCs/>
          <w:color w:val="000000"/>
          <w:szCs w:val="24"/>
          <w:lang w:eastAsia="lt-LT"/>
        </w:rPr>
        <w:t xml:space="preserve"> priedas</w:t>
      </w:r>
    </w:p>
    <w:p w14:paraId="27AD5641" w14:textId="77777777" w:rsidR="00D170CF" w:rsidRPr="00E24203" w:rsidRDefault="00D170CF">
      <w:pPr>
        <w:jc w:val="center"/>
        <w:rPr>
          <w:b/>
          <w:color w:val="000000"/>
          <w:szCs w:val="24"/>
          <w:lang w:eastAsia="lt-LT"/>
        </w:rPr>
      </w:pPr>
    </w:p>
    <w:p w14:paraId="6F4C4BE7" w14:textId="77777777" w:rsidR="00136F7A" w:rsidRPr="00E24203" w:rsidRDefault="00136F7A">
      <w:pPr>
        <w:jc w:val="center"/>
        <w:rPr>
          <w:b/>
          <w:color w:val="000000"/>
          <w:szCs w:val="24"/>
          <w:lang w:eastAsia="lt-LT"/>
        </w:rPr>
      </w:pPr>
    </w:p>
    <w:p w14:paraId="228C4CB9" w14:textId="77777777" w:rsidR="00A621D2" w:rsidRPr="00A621D2" w:rsidRDefault="00A621D2" w:rsidP="00A621D2">
      <w:pPr>
        <w:jc w:val="center"/>
        <w:rPr>
          <w:b/>
          <w:color w:val="000000"/>
          <w:szCs w:val="24"/>
          <w:lang w:eastAsia="lt-LT"/>
        </w:rPr>
      </w:pPr>
      <w:r w:rsidRPr="00A621D2">
        <w:rPr>
          <w:b/>
          <w:bCs/>
          <w:color w:val="000000"/>
          <w:szCs w:val="24"/>
          <w:lang w:eastAsia="lt-LT"/>
        </w:rPr>
        <w:t xml:space="preserve">(Klausimyno dėl atitikimo </w:t>
      </w:r>
      <w:r w:rsidRPr="00A621D2">
        <w:rPr>
          <w:b/>
          <w:bCs/>
          <w:i/>
          <w:iCs/>
          <w:color w:val="000000"/>
          <w:szCs w:val="24"/>
          <w:lang w:eastAsia="lt-LT"/>
        </w:rPr>
        <w:t>de minimis</w:t>
      </w:r>
      <w:r w:rsidRPr="00A621D2">
        <w:rPr>
          <w:b/>
          <w:bCs/>
          <w:color w:val="000000"/>
          <w:szCs w:val="24"/>
          <w:lang w:eastAsia="lt-LT"/>
        </w:rPr>
        <w:t xml:space="preserve"> pagalbai gauti forma)</w:t>
      </w:r>
    </w:p>
    <w:p w14:paraId="7B680F93" w14:textId="77777777" w:rsidR="00A621D2" w:rsidRPr="00A621D2" w:rsidRDefault="00A621D2" w:rsidP="00A621D2">
      <w:pPr>
        <w:jc w:val="center"/>
        <w:rPr>
          <w:b/>
          <w:color w:val="000000"/>
          <w:szCs w:val="24"/>
          <w:lang w:eastAsia="lt-LT"/>
        </w:rPr>
      </w:pPr>
    </w:p>
    <w:p w14:paraId="36F84CF1" w14:textId="77777777" w:rsidR="00136F7A" w:rsidRPr="00E24203" w:rsidRDefault="00136F7A">
      <w:pPr>
        <w:jc w:val="center"/>
        <w:rPr>
          <w:b/>
          <w:color w:val="000000"/>
          <w:szCs w:val="24"/>
          <w:lang w:eastAsia="lt-LT"/>
        </w:rPr>
      </w:pPr>
    </w:p>
    <w:p w14:paraId="27AD5644" w14:textId="77777777" w:rsidR="00D170CF" w:rsidRPr="00E24203" w:rsidRDefault="00D170CF">
      <w:pPr>
        <w:jc w:val="center"/>
        <w:rPr>
          <w:rFonts w:eastAsia="Calibri"/>
          <w:b/>
          <w:bCs/>
          <w:caps/>
          <w:color w:val="000000"/>
          <w:sz w:val="16"/>
          <w:szCs w:val="16"/>
        </w:rPr>
      </w:pPr>
    </w:p>
    <w:p w14:paraId="108041A6" w14:textId="77777777" w:rsidR="007D7CB4" w:rsidRPr="007D7CB4" w:rsidRDefault="007A2881" w:rsidP="007D7CB4">
      <w:pPr>
        <w:jc w:val="center"/>
        <w:rPr>
          <w:rFonts w:eastAsia="Calibri"/>
          <w:b/>
          <w:bCs/>
          <w:caps/>
          <w:color w:val="000000"/>
          <w:szCs w:val="24"/>
        </w:rPr>
      </w:pPr>
      <w:r w:rsidRPr="007A2881">
        <w:rPr>
          <w:rFonts w:eastAsia="Calibri"/>
          <w:b/>
          <w:bCs/>
          <w:caps/>
          <w:color w:val="000000"/>
          <w:szCs w:val="24"/>
        </w:rPr>
        <w:t xml:space="preserve">DARBDAVIO, SIEKIANČIO GAUTI iŠMOKĄ, </w:t>
      </w:r>
      <w:r w:rsidR="007D7CB4" w:rsidRPr="007D7CB4">
        <w:rPr>
          <w:rFonts w:eastAsia="Calibri"/>
          <w:b/>
          <w:bCs/>
          <w:caps/>
          <w:color w:val="000000"/>
          <w:szCs w:val="24"/>
        </w:rPr>
        <w:t>Klausimynas dėl ATITIKIMO</w:t>
      </w:r>
      <w:r w:rsidR="007D7CB4" w:rsidRPr="007D7CB4">
        <w:rPr>
          <w:rFonts w:eastAsia="Calibri"/>
          <w:b/>
          <w:bCs/>
          <w:i/>
          <w:iCs/>
          <w:caps/>
          <w:color w:val="000000"/>
          <w:szCs w:val="24"/>
        </w:rPr>
        <w:t xml:space="preserve"> DE MINIMIS</w:t>
      </w:r>
      <w:r w:rsidR="007D7CB4" w:rsidRPr="007D7CB4">
        <w:rPr>
          <w:rFonts w:eastAsia="Calibri"/>
          <w:b/>
          <w:bCs/>
          <w:caps/>
          <w:color w:val="000000"/>
          <w:szCs w:val="24"/>
        </w:rPr>
        <w:t xml:space="preserve"> PAGALBAI GAUTI</w:t>
      </w:r>
    </w:p>
    <w:p w14:paraId="27AD5649" w14:textId="2363307C" w:rsidR="00D170CF" w:rsidRPr="00E24203" w:rsidRDefault="00D170CF" w:rsidP="007D7CB4">
      <w:pPr>
        <w:jc w:val="center"/>
        <w:rPr>
          <w:rFonts w:eastAsia="Calibri"/>
          <w:b/>
          <w:bCs/>
          <w:caps/>
          <w:color w:val="000000"/>
          <w:sz w:val="16"/>
          <w:szCs w:val="16"/>
        </w:rPr>
      </w:pPr>
    </w:p>
    <w:p w14:paraId="06E465D9" w14:textId="77777777" w:rsidR="00CD23C0" w:rsidRPr="00E24203" w:rsidRDefault="00CD23C0">
      <w:pPr>
        <w:jc w:val="center"/>
        <w:rPr>
          <w:rFonts w:eastAsia="Calibri"/>
          <w:b/>
          <w:bCs/>
          <w:caps/>
          <w:color w:val="000000"/>
          <w:sz w:val="16"/>
          <w:szCs w:val="16"/>
        </w:rPr>
      </w:pPr>
    </w:p>
    <w:p w14:paraId="11EE6211" w14:textId="77777777" w:rsidR="00CD23C0" w:rsidRPr="00E24203" w:rsidRDefault="00CD23C0">
      <w:pPr>
        <w:jc w:val="center"/>
        <w:rPr>
          <w:rFonts w:eastAsia="Calibri"/>
          <w:b/>
          <w:bCs/>
          <w:caps/>
          <w:color w:val="000000"/>
          <w:sz w:val="16"/>
          <w:szCs w:val="16"/>
        </w:rPr>
      </w:pPr>
    </w:p>
    <w:p w14:paraId="27AD564C" w14:textId="00ED7DA8" w:rsidR="00D170CF" w:rsidRPr="00E24203" w:rsidRDefault="004A475E">
      <w:pPr>
        <w:jc w:val="center"/>
        <w:rPr>
          <w:rFonts w:eastAsia="Calibri"/>
          <w:szCs w:val="24"/>
        </w:rPr>
      </w:pPr>
      <w:r w:rsidRPr="00E24203">
        <w:rPr>
          <w:rFonts w:eastAsia="Calibri"/>
          <w:szCs w:val="24"/>
        </w:rPr>
        <w:t xml:space="preserve">20__-___-___ </w:t>
      </w:r>
    </w:p>
    <w:p w14:paraId="27AD564D" w14:textId="77777777" w:rsidR="00D170CF" w:rsidRPr="00E24203" w:rsidRDefault="004A475E">
      <w:pPr>
        <w:jc w:val="center"/>
        <w:rPr>
          <w:rFonts w:eastAsia="Calibri"/>
          <w:szCs w:val="24"/>
        </w:rPr>
      </w:pPr>
      <w:r w:rsidRPr="00E24203">
        <w:rPr>
          <w:rFonts w:eastAsia="Calibri"/>
          <w:szCs w:val="24"/>
        </w:rPr>
        <w:t>______________</w:t>
      </w:r>
    </w:p>
    <w:p w14:paraId="27AD564E" w14:textId="77777777" w:rsidR="00D170CF" w:rsidRPr="00E24203" w:rsidRDefault="004A475E">
      <w:pPr>
        <w:jc w:val="center"/>
        <w:rPr>
          <w:rFonts w:eastAsia="Calibri"/>
          <w:sz w:val="18"/>
          <w:szCs w:val="18"/>
        </w:rPr>
      </w:pPr>
      <w:r w:rsidRPr="00E24203">
        <w:rPr>
          <w:rFonts w:eastAsia="Calibri"/>
          <w:sz w:val="18"/>
          <w:szCs w:val="18"/>
        </w:rPr>
        <w:t>(</w:t>
      </w:r>
      <w:r w:rsidRPr="00E24203">
        <w:rPr>
          <w:rFonts w:eastAsia="Calibri"/>
          <w:i/>
          <w:sz w:val="18"/>
          <w:szCs w:val="18"/>
        </w:rPr>
        <w:t>sudarymo vieta</w:t>
      </w:r>
      <w:r w:rsidRPr="00E24203">
        <w:rPr>
          <w:rFonts w:eastAsia="Calibri"/>
          <w:sz w:val="18"/>
          <w:szCs w:val="18"/>
        </w:rPr>
        <w:t>)</w:t>
      </w:r>
    </w:p>
    <w:p w14:paraId="07F0AE45" w14:textId="77777777" w:rsidR="00FA10C8" w:rsidRPr="00E24203" w:rsidRDefault="00FA10C8">
      <w:pPr>
        <w:jc w:val="center"/>
        <w:rPr>
          <w:rFonts w:eastAsia="Calibri"/>
          <w:sz w:val="18"/>
          <w:szCs w:val="18"/>
        </w:rPr>
      </w:pPr>
    </w:p>
    <w:p w14:paraId="27AD5654" w14:textId="77777777" w:rsidR="00D170CF" w:rsidRPr="00E24203" w:rsidRDefault="00D170CF">
      <w:pPr>
        <w:rPr>
          <w:rFonts w:eastAsia="Calibri"/>
          <w:sz w:val="16"/>
          <w:szCs w:val="1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8959"/>
      </w:tblGrid>
      <w:tr w:rsidR="00D170CF" w:rsidRPr="00E24203" w14:paraId="27AD5656" w14:textId="77777777" w:rsidTr="00DE4C9F">
        <w:tc>
          <w:tcPr>
            <w:tcW w:w="15163" w:type="dxa"/>
            <w:gridSpan w:val="2"/>
            <w:shd w:val="clear" w:color="auto" w:fill="BFBFBF" w:themeFill="background1" w:themeFillShade="BF"/>
          </w:tcPr>
          <w:p w14:paraId="27AD5655" w14:textId="41603115" w:rsidR="00D170CF" w:rsidRPr="00E24203" w:rsidRDefault="004A475E">
            <w:pPr>
              <w:ind w:firstLine="720"/>
              <w:jc w:val="both"/>
              <w:rPr>
                <w:color w:val="000000"/>
                <w:szCs w:val="24"/>
                <w:lang w:eastAsia="lt-LT"/>
              </w:rPr>
            </w:pPr>
            <w:r w:rsidRPr="00E24203">
              <w:rPr>
                <w:b/>
                <w:bCs/>
                <w:color w:val="000000"/>
                <w:szCs w:val="24"/>
                <w:lang w:eastAsia="lt-LT"/>
              </w:rPr>
              <w:t xml:space="preserve">I. Duomenys apie </w:t>
            </w:r>
            <w:r w:rsidR="00933C2E" w:rsidRPr="00E24203">
              <w:rPr>
                <w:b/>
                <w:bCs/>
                <w:i/>
                <w:iCs/>
                <w:color w:val="000000"/>
                <w:szCs w:val="24"/>
                <w:lang w:eastAsia="lt-LT"/>
              </w:rPr>
              <w:t>de minimis</w:t>
            </w:r>
            <w:r w:rsidR="00933C2E" w:rsidRPr="00E24203">
              <w:rPr>
                <w:b/>
                <w:bCs/>
                <w:color w:val="000000"/>
                <w:szCs w:val="24"/>
                <w:lang w:eastAsia="lt-LT"/>
              </w:rPr>
              <w:t xml:space="preserve"> pagalbos gavėj</w:t>
            </w:r>
            <w:r w:rsidR="00732525" w:rsidRPr="00E24203">
              <w:rPr>
                <w:b/>
                <w:bCs/>
                <w:color w:val="000000"/>
                <w:szCs w:val="24"/>
                <w:lang w:eastAsia="lt-LT"/>
              </w:rPr>
              <w:t>ą</w:t>
            </w:r>
            <w:r w:rsidR="00933C2E" w:rsidRPr="00E24203">
              <w:rPr>
                <w:b/>
                <w:bCs/>
                <w:color w:val="000000"/>
                <w:szCs w:val="24"/>
                <w:lang w:eastAsia="lt-LT"/>
              </w:rPr>
              <w:t xml:space="preserve"> </w:t>
            </w:r>
          </w:p>
        </w:tc>
      </w:tr>
      <w:tr w:rsidR="00D170CF" w:rsidRPr="00E24203" w14:paraId="27AD5659" w14:textId="77777777" w:rsidTr="00DE4C9F">
        <w:tc>
          <w:tcPr>
            <w:tcW w:w="6204" w:type="dxa"/>
          </w:tcPr>
          <w:p w14:paraId="27AD5657" w14:textId="4F6B5978" w:rsidR="00D170CF" w:rsidRPr="00E24203" w:rsidRDefault="00171DD5">
            <w:pPr>
              <w:jc w:val="both"/>
              <w:rPr>
                <w:color w:val="000000"/>
                <w:szCs w:val="24"/>
                <w:lang w:eastAsia="lt-LT"/>
              </w:rPr>
            </w:pPr>
            <w:r w:rsidRPr="00E24203">
              <w:rPr>
                <w:b/>
                <w:bCs/>
                <w:i/>
                <w:iCs/>
                <w:color w:val="000000"/>
                <w:szCs w:val="24"/>
                <w:lang w:eastAsia="lt-LT"/>
              </w:rPr>
              <w:t>De minimis</w:t>
            </w:r>
            <w:r w:rsidRPr="00E24203">
              <w:rPr>
                <w:b/>
                <w:bCs/>
                <w:color w:val="000000"/>
                <w:szCs w:val="24"/>
                <w:lang w:eastAsia="lt-LT"/>
              </w:rPr>
              <w:t xml:space="preserve"> pagalbos gavėjo </w:t>
            </w:r>
            <w:r w:rsidR="004A475E" w:rsidRPr="00E24203">
              <w:rPr>
                <w:b/>
                <w:bCs/>
                <w:color w:val="000000"/>
                <w:szCs w:val="24"/>
                <w:lang w:eastAsia="lt-LT"/>
              </w:rPr>
              <w:t xml:space="preserve">pavadinimas </w:t>
            </w:r>
          </w:p>
        </w:tc>
        <w:tc>
          <w:tcPr>
            <w:tcW w:w="8959" w:type="dxa"/>
          </w:tcPr>
          <w:p w14:paraId="27AD5658" w14:textId="77777777" w:rsidR="00D170CF" w:rsidRPr="00E24203" w:rsidRDefault="00D170CF">
            <w:pPr>
              <w:ind w:firstLine="720"/>
              <w:jc w:val="both"/>
              <w:rPr>
                <w:color w:val="000000"/>
                <w:szCs w:val="24"/>
                <w:lang w:eastAsia="lt-LT"/>
              </w:rPr>
            </w:pPr>
          </w:p>
        </w:tc>
      </w:tr>
      <w:tr w:rsidR="00D170CF" w:rsidRPr="00E24203" w14:paraId="27AD565C" w14:textId="77777777" w:rsidTr="00DE4C9F">
        <w:tc>
          <w:tcPr>
            <w:tcW w:w="6204" w:type="dxa"/>
          </w:tcPr>
          <w:p w14:paraId="27AD565A" w14:textId="64542BEE" w:rsidR="00D170CF" w:rsidRPr="00E24203" w:rsidRDefault="00A651A8">
            <w:pPr>
              <w:rPr>
                <w:b/>
                <w:bCs/>
                <w:color w:val="000000"/>
                <w:lang w:eastAsia="lt-LT"/>
              </w:rPr>
            </w:pPr>
            <w:r w:rsidRPr="00E24203">
              <w:rPr>
                <w:b/>
                <w:bCs/>
                <w:i/>
                <w:iCs/>
                <w:color w:val="000000"/>
                <w:lang w:eastAsia="lt-LT"/>
              </w:rPr>
              <w:t>De minimis</w:t>
            </w:r>
            <w:r w:rsidRPr="00E24203">
              <w:rPr>
                <w:b/>
                <w:bCs/>
                <w:color w:val="000000"/>
                <w:lang w:eastAsia="lt-LT"/>
              </w:rPr>
              <w:t xml:space="preserve"> pagalbos gavėjo </w:t>
            </w:r>
            <w:r w:rsidR="004A475E" w:rsidRPr="00E24203">
              <w:rPr>
                <w:b/>
                <w:bCs/>
                <w:color w:val="000000"/>
                <w:lang w:eastAsia="lt-LT"/>
              </w:rPr>
              <w:t>juridinio asmens kodas / asmens gimimo data</w:t>
            </w:r>
          </w:p>
        </w:tc>
        <w:tc>
          <w:tcPr>
            <w:tcW w:w="8959" w:type="dxa"/>
          </w:tcPr>
          <w:p w14:paraId="27AD565B" w14:textId="77777777" w:rsidR="00D170CF" w:rsidRPr="00E24203" w:rsidRDefault="00D170CF">
            <w:pPr>
              <w:ind w:firstLine="720"/>
              <w:jc w:val="both"/>
              <w:rPr>
                <w:color w:val="000000"/>
                <w:szCs w:val="24"/>
                <w:lang w:eastAsia="lt-LT"/>
              </w:rPr>
            </w:pPr>
          </w:p>
        </w:tc>
      </w:tr>
    </w:tbl>
    <w:p w14:paraId="27AD5660" w14:textId="77777777" w:rsidR="00D170CF" w:rsidRPr="00E24203" w:rsidRDefault="00D170CF">
      <w:pPr>
        <w:rPr>
          <w:rFonts w:eastAsia="Calibri"/>
          <w:sz w:val="16"/>
          <w:szCs w:val="16"/>
        </w:rPr>
      </w:pPr>
    </w:p>
    <w:tbl>
      <w:tblPr>
        <w:tblW w:w="1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840"/>
        <w:gridCol w:w="823"/>
        <w:gridCol w:w="850"/>
        <w:gridCol w:w="1559"/>
        <w:gridCol w:w="5528"/>
        <w:gridCol w:w="7"/>
      </w:tblGrid>
      <w:tr w:rsidR="00D170CF" w:rsidRPr="00E24203" w14:paraId="27AD5662" w14:textId="77777777" w:rsidTr="00DE4C9F">
        <w:tc>
          <w:tcPr>
            <w:tcW w:w="15169" w:type="dxa"/>
            <w:gridSpan w:val="7"/>
            <w:shd w:val="clear" w:color="auto" w:fill="BFBFBF" w:themeFill="background1" w:themeFillShade="BF"/>
          </w:tcPr>
          <w:p w14:paraId="27AD5661" w14:textId="12E5978D" w:rsidR="00D170CF" w:rsidRPr="00E24203" w:rsidRDefault="004A475E">
            <w:pPr>
              <w:ind w:firstLine="720"/>
              <w:rPr>
                <w:color w:val="000000"/>
                <w:szCs w:val="24"/>
                <w:lang w:eastAsia="lt-LT"/>
              </w:rPr>
            </w:pPr>
            <w:r w:rsidRPr="00E24203">
              <w:rPr>
                <w:b/>
                <w:bCs/>
                <w:color w:val="000000"/>
                <w:szCs w:val="24"/>
                <w:lang w:eastAsia="lt-LT"/>
              </w:rPr>
              <w:t>II.</w:t>
            </w:r>
            <w:r w:rsidR="00DE4C9F">
              <w:rPr>
                <w:b/>
                <w:bCs/>
                <w:color w:val="000000"/>
                <w:szCs w:val="24"/>
                <w:lang w:eastAsia="lt-LT"/>
              </w:rPr>
              <w:t xml:space="preserve"> Patikros klausimai</w:t>
            </w:r>
          </w:p>
        </w:tc>
      </w:tr>
      <w:tr w:rsidR="00D170CF" w:rsidRPr="00E24203" w14:paraId="27AD5667" w14:textId="77777777" w:rsidTr="00585165">
        <w:trPr>
          <w:gridAfter w:val="1"/>
          <w:wAfter w:w="7" w:type="dxa"/>
          <w:trHeight w:val="284"/>
        </w:trPr>
        <w:tc>
          <w:tcPr>
            <w:tcW w:w="562" w:type="dxa"/>
            <w:vMerge w:val="restart"/>
          </w:tcPr>
          <w:p w14:paraId="7890595A" w14:textId="77777777" w:rsidR="00DE4C9F" w:rsidRDefault="00DE4C9F" w:rsidP="00DE4C9F">
            <w:pPr>
              <w:ind w:right="-465"/>
              <w:rPr>
                <w:color w:val="000000"/>
                <w:szCs w:val="24"/>
                <w:lang w:eastAsia="lt-LT"/>
              </w:rPr>
            </w:pPr>
            <w:r>
              <w:rPr>
                <w:color w:val="000000"/>
                <w:szCs w:val="24"/>
                <w:lang w:eastAsia="lt-LT"/>
              </w:rPr>
              <w:t>Eil.</w:t>
            </w:r>
          </w:p>
          <w:p w14:paraId="27AD5663" w14:textId="03AE9CD3" w:rsidR="00D170CF" w:rsidRPr="00E24203" w:rsidRDefault="00DE4C9F" w:rsidP="00DE4C9F">
            <w:pPr>
              <w:ind w:right="-465"/>
              <w:rPr>
                <w:color w:val="000000"/>
                <w:szCs w:val="24"/>
                <w:lang w:eastAsia="lt-LT"/>
              </w:rPr>
            </w:pPr>
            <w:r>
              <w:rPr>
                <w:color w:val="000000"/>
                <w:szCs w:val="24"/>
                <w:lang w:eastAsia="lt-LT"/>
              </w:rPr>
              <w:t>Nr.</w:t>
            </w:r>
          </w:p>
        </w:tc>
        <w:tc>
          <w:tcPr>
            <w:tcW w:w="5840" w:type="dxa"/>
            <w:vMerge w:val="restart"/>
            <w:vAlign w:val="center"/>
          </w:tcPr>
          <w:p w14:paraId="27AD5664" w14:textId="77777777" w:rsidR="00D170CF" w:rsidRPr="00E24203" w:rsidRDefault="004A475E">
            <w:pPr>
              <w:jc w:val="center"/>
              <w:rPr>
                <w:color w:val="000000"/>
                <w:szCs w:val="24"/>
                <w:lang w:eastAsia="lt-LT"/>
              </w:rPr>
            </w:pPr>
            <w:r w:rsidRPr="00E24203">
              <w:rPr>
                <w:b/>
                <w:bCs/>
                <w:color w:val="000000"/>
                <w:szCs w:val="24"/>
                <w:lang w:eastAsia="lt-LT"/>
              </w:rPr>
              <w:t>Klausimai</w:t>
            </w:r>
          </w:p>
        </w:tc>
        <w:tc>
          <w:tcPr>
            <w:tcW w:w="3232" w:type="dxa"/>
            <w:gridSpan w:val="3"/>
          </w:tcPr>
          <w:p w14:paraId="27AD5665" w14:textId="6BB3CFB7" w:rsidR="00D170CF" w:rsidRPr="00E24203" w:rsidRDefault="00DE4C9F">
            <w:pPr>
              <w:ind w:firstLine="720"/>
              <w:jc w:val="both"/>
              <w:rPr>
                <w:color w:val="000000"/>
                <w:szCs w:val="24"/>
                <w:lang w:eastAsia="lt-LT"/>
              </w:rPr>
            </w:pPr>
            <w:r>
              <w:rPr>
                <w:b/>
                <w:bCs/>
                <w:color w:val="000000"/>
                <w:szCs w:val="24"/>
                <w:lang w:eastAsia="lt-LT"/>
              </w:rPr>
              <w:t>Vertinimo išvada</w:t>
            </w:r>
          </w:p>
        </w:tc>
        <w:tc>
          <w:tcPr>
            <w:tcW w:w="5528" w:type="dxa"/>
            <w:vMerge w:val="restart"/>
            <w:vAlign w:val="center"/>
          </w:tcPr>
          <w:p w14:paraId="27AD5666" w14:textId="706C64DC" w:rsidR="00D170CF" w:rsidRPr="00E24203" w:rsidRDefault="00DE4C9F">
            <w:pPr>
              <w:jc w:val="center"/>
              <w:rPr>
                <w:b/>
                <w:color w:val="000000"/>
                <w:szCs w:val="24"/>
                <w:lang w:eastAsia="lt-LT"/>
              </w:rPr>
            </w:pPr>
            <w:r>
              <w:rPr>
                <w:b/>
                <w:color w:val="000000"/>
                <w:szCs w:val="24"/>
                <w:lang w:eastAsia="lt-LT"/>
              </w:rPr>
              <w:t>Komentaras</w:t>
            </w:r>
          </w:p>
        </w:tc>
      </w:tr>
      <w:tr w:rsidR="00D170CF" w:rsidRPr="00E24203" w14:paraId="27AD566E" w14:textId="77777777" w:rsidTr="00585165">
        <w:trPr>
          <w:gridAfter w:val="1"/>
          <w:wAfter w:w="7" w:type="dxa"/>
          <w:trHeight w:val="343"/>
        </w:trPr>
        <w:tc>
          <w:tcPr>
            <w:tcW w:w="562" w:type="dxa"/>
            <w:vMerge/>
          </w:tcPr>
          <w:p w14:paraId="27AD5668" w14:textId="77777777" w:rsidR="00D170CF" w:rsidRPr="00E24203" w:rsidRDefault="00D170CF">
            <w:pPr>
              <w:tabs>
                <w:tab w:val="left" w:pos="0"/>
              </w:tabs>
              <w:ind w:right="-465" w:firstLine="720"/>
              <w:rPr>
                <w:b/>
                <w:bCs/>
                <w:color w:val="000000"/>
                <w:szCs w:val="24"/>
                <w:lang w:eastAsia="lt-LT"/>
              </w:rPr>
            </w:pPr>
          </w:p>
        </w:tc>
        <w:tc>
          <w:tcPr>
            <w:tcW w:w="5840" w:type="dxa"/>
            <w:vMerge/>
          </w:tcPr>
          <w:p w14:paraId="27AD5669" w14:textId="77777777" w:rsidR="00D170CF" w:rsidRPr="00E24203" w:rsidRDefault="00D170CF">
            <w:pPr>
              <w:ind w:firstLine="720"/>
              <w:jc w:val="both"/>
              <w:rPr>
                <w:b/>
                <w:bCs/>
                <w:color w:val="000000"/>
                <w:szCs w:val="24"/>
                <w:lang w:eastAsia="lt-LT"/>
              </w:rPr>
            </w:pPr>
          </w:p>
        </w:tc>
        <w:tc>
          <w:tcPr>
            <w:tcW w:w="823" w:type="dxa"/>
          </w:tcPr>
          <w:p w14:paraId="27AD566A" w14:textId="77777777" w:rsidR="00D170CF" w:rsidRPr="00E24203" w:rsidRDefault="004A475E">
            <w:pPr>
              <w:jc w:val="center"/>
              <w:rPr>
                <w:b/>
                <w:bCs/>
                <w:color w:val="000000"/>
                <w:szCs w:val="24"/>
                <w:lang w:eastAsia="lt-LT"/>
              </w:rPr>
            </w:pPr>
            <w:r w:rsidRPr="00E24203">
              <w:rPr>
                <w:b/>
                <w:bCs/>
                <w:color w:val="000000"/>
                <w:szCs w:val="24"/>
                <w:lang w:eastAsia="lt-LT"/>
              </w:rPr>
              <w:t>Taip</w:t>
            </w:r>
          </w:p>
        </w:tc>
        <w:tc>
          <w:tcPr>
            <w:tcW w:w="850" w:type="dxa"/>
          </w:tcPr>
          <w:p w14:paraId="27AD566B" w14:textId="77777777" w:rsidR="00D170CF" w:rsidRPr="00E24203" w:rsidRDefault="004A475E">
            <w:pPr>
              <w:jc w:val="center"/>
              <w:rPr>
                <w:b/>
                <w:bCs/>
                <w:color w:val="000000"/>
                <w:szCs w:val="24"/>
                <w:lang w:eastAsia="lt-LT"/>
              </w:rPr>
            </w:pPr>
            <w:r w:rsidRPr="00E24203">
              <w:rPr>
                <w:b/>
                <w:bCs/>
                <w:color w:val="000000"/>
                <w:szCs w:val="24"/>
                <w:lang w:eastAsia="lt-LT"/>
              </w:rPr>
              <w:t>Ne</w:t>
            </w:r>
          </w:p>
        </w:tc>
        <w:tc>
          <w:tcPr>
            <w:tcW w:w="1559" w:type="dxa"/>
          </w:tcPr>
          <w:p w14:paraId="27AD566C" w14:textId="77777777" w:rsidR="00D170CF" w:rsidRPr="00E24203" w:rsidRDefault="004A475E">
            <w:pPr>
              <w:jc w:val="center"/>
              <w:rPr>
                <w:b/>
                <w:bCs/>
                <w:color w:val="000000"/>
                <w:szCs w:val="24"/>
                <w:lang w:eastAsia="lt-LT"/>
              </w:rPr>
            </w:pPr>
            <w:r w:rsidRPr="00E24203">
              <w:rPr>
                <w:b/>
                <w:bCs/>
                <w:color w:val="000000"/>
                <w:szCs w:val="24"/>
                <w:lang w:eastAsia="lt-LT"/>
              </w:rPr>
              <w:t>Netaikoma</w:t>
            </w:r>
          </w:p>
        </w:tc>
        <w:tc>
          <w:tcPr>
            <w:tcW w:w="5528" w:type="dxa"/>
            <w:vMerge/>
          </w:tcPr>
          <w:p w14:paraId="27AD566D" w14:textId="77777777" w:rsidR="00D170CF" w:rsidRPr="00E24203" w:rsidRDefault="00D170CF">
            <w:pPr>
              <w:ind w:firstLine="720"/>
              <w:jc w:val="both"/>
              <w:rPr>
                <w:color w:val="000000"/>
                <w:szCs w:val="24"/>
                <w:lang w:eastAsia="lt-LT"/>
              </w:rPr>
            </w:pPr>
          </w:p>
        </w:tc>
      </w:tr>
      <w:tr w:rsidR="00DE4C9F" w:rsidRPr="00863A11" w14:paraId="27AD5675" w14:textId="77777777" w:rsidTr="00585165">
        <w:trPr>
          <w:gridAfter w:val="1"/>
          <w:wAfter w:w="7" w:type="dxa"/>
          <w:trHeight w:val="218"/>
        </w:trPr>
        <w:tc>
          <w:tcPr>
            <w:tcW w:w="562" w:type="dxa"/>
          </w:tcPr>
          <w:p w14:paraId="27AD566F" w14:textId="77777777" w:rsidR="00DE4C9F" w:rsidRPr="00863A11" w:rsidRDefault="00DE4C9F" w:rsidP="00DE4C9F">
            <w:pPr>
              <w:ind w:right="-465"/>
              <w:rPr>
                <w:szCs w:val="24"/>
                <w:lang w:eastAsia="lt-LT"/>
              </w:rPr>
            </w:pPr>
            <w:r w:rsidRPr="00863A11">
              <w:rPr>
                <w:color w:val="000000"/>
                <w:szCs w:val="24"/>
                <w:lang w:eastAsia="lt-LT"/>
              </w:rPr>
              <w:t>1.</w:t>
            </w:r>
          </w:p>
        </w:tc>
        <w:tc>
          <w:tcPr>
            <w:tcW w:w="5840" w:type="dxa"/>
          </w:tcPr>
          <w:p w14:paraId="08DF32FB" w14:textId="77777777" w:rsidR="00863A11" w:rsidRPr="00863A11" w:rsidRDefault="00DE4C9F" w:rsidP="00DE4C9F">
            <w:pPr>
              <w:jc w:val="both"/>
              <w:rPr>
                <w:rStyle w:val="normaltextrun"/>
                <w:color w:val="000000"/>
                <w:szCs w:val="24"/>
              </w:rPr>
            </w:pPr>
            <w:r w:rsidRPr="00863A11">
              <w:rPr>
                <w:rStyle w:val="normaltextrun"/>
                <w:color w:val="000000"/>
                <w:szCs w:val="24"/>
              </w:rPr>
              <w:t xml:space="preserve">Ar </w:t>
            </w:r>
            <w:r w:rsidRPr="00863A11">
              <w:rPr>
                <w:rStyle w:val="normaltextrun"/>
                <w:i/>
                <w:iCs/>
                <w:color w:val="000000"/>
                <w:szCs w:val="24"/>
              </w:rPr>
              <w:t>de minimis</w:t>
            </w:r>
            <w:r w:rsidRPr="00863A11">
              <w:rPr>
                <w:rStyle w:val="normaltextrun"/>
                <w:color w:val="000000"/>
                <w:szCs w:val="24"/>
              </w:rPr>
              <w:t xml:space="preserve"> pagalba nėra teikiama pareiškėjo / projekto vykdytoj</w:t>
            </w:r>
            <w:r w:rsidRPr="00863A11">
              <w:rPr>
                <w:rStyle w:val="normaltextrun"/>
                <w:color w:val="000000" w:themeColor="text1"/>
                <w:szCs w:val="24"/>
              </w:rPr>
              <w:t xml:space="preserve">o </w:t>
            </w:r>
            <w:r w:rsidRPr="00863A11">
              <w:rPr>
                <w:rStyle w:val="normaltextrun"/>
                <w:color w:val="000000"/>
                <w:szCs w:val="24"/>
              </w:rPr>
              <w:t xml:space="preserve">partnerio (-ių) / galutinio naudos gavėjo / galutinio gavėjo vykdomai </w:t>
            </w:r>
            <w:r w:rsidRPr="00863A11">
              <w:rPr>
                <w:rStyle w:val="normaltextrun"/>
                <w:color w:val="000000" w:themeColor="text1"/>
                <w:szCs w:val="24"/>
              </w:rPr>
              <w:t>pirminės žvejybos</w:t>
            </w:r>
            <w:r w:rsidRPr="00863A11">
              <w:rPr>
                <w:rStyle w:val="normaltextrun"/>
                <w:color w:val="000000"/>
                <w:szCs w:val="24"/>
              </w:rPr>
              <w:t xml:space="preserve"> ir akvakultūros</w:t>
            </w:r>
            <w:r w:rsidRPr="00863A11">
              <w:rPr>
                <w:rStyle w:val="normaltextrun"/>
                <w:color w:val="000000" w:themeColor="text1"/>
                <w:szCs w:val="24"/>
              </w:rPr>
              <w:t xml:space="preserve"> produktų gamybos</w:t>
            </w:r>
            <w:r w:rsidRPr="00863A11">
              <w:rPr>
                <w:rStyle w:val="normaltextrun"/>
                <w:color w:val="000000"/>
                <w:szCs w:val="24"/>
              </w:rPr>
              <w:t xml:space="preserve"> veiklai, kuriai taikomas </w:t>
            </w:r>
          </w:p>
          <w:p w14:paraId="27AD5670" w14:textId="47AEEA29" w:rsidR="00DE4C9F" w:rsidRPr="00863A11" w:rsidRDefault="00863A11" w:rsidP="00863A11">
            <w:pPr>
              <w:jc w:val="both"/>
              <w:rPr>
                <w:bCs/>
                <w:color w:val="000000"/>
                <w:szCs w:val="24"/>
                <w:lang w:eastAsia="lt-LT"/>
              </w:rPr>
            </w:pPr>
            <w:r w:rsidRPr="00863A11">
              <w:rPr>
                <w:rStyle w:val="normaltextrun"/>
                <w:szCs w:val="24"/>
              </w:rPr>
              <w:t xml:space="preserve">2013 m. gruodžio 11 d. Europos Parlamento ir Tarybos reglamentas (ES) Nr. 1379/2013 dėl bendro žvejybos ir akvakultūros produktų rinkų organizavimo, kuriuo iš dalies keičiami Tarybos reglamentai (EB) Nr. 1184/2006 ir (EB) </w:t>
            </w:r>
            <w:r w:rsidRPr="00863A11">
              <w:rPr>
                <w:rStyle w:val="normaltextrun"/>
                <w:szCs w:val="24"/>
              </w:rPr>
              <w:lastRenderedPageBreak/>
              <w:t>Nr. 1224/2009 ir panaikinamas Tarybos reglamentas (EB) Nr. 104/2000</w:t>
            </w:r>
            <w:r w:rsidR="00DE4C9F" w:rsidRPr="00863A11">
              <w:rPr>
                <w:bCs/>
                <w:color w:val="000000"/>
                <w:szCs w:val="24"/>
                <w:lang w:eastAsia="lt-LT"/>
              </w:rPr>
              <w:t>?</w:t>
            </w:r>
          </w:p>
        </w:tc>
        <w:sdt>
          <w:sdtPr>
            <w:rPr>
              <w:bCs/>
              <w:color w:val="000000"/>
              <w:sz w:val="36"/>
              <w:szCs w:val="36"/>
              <w:lang w:eastAsia="lt-LT"/>
            </w:rPr>
            <w:id w:val="1788772373"/>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71" w14:textId="349090B1" w:rsidR="00DE4C9F" w:rsidRPr="00E24203" w:rsidRDefault="00DE4C9F" w:rsidP="00DE4C9F">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1109941648"/>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72" w14:textId="7DB455D7" w:rsidR="00DE4C9F" w:rsidRPr="00E24203" w:rsidRDefault="00DE4C9F" w:rsidP="00DE4C9F">
                <w:pPr>
                  <w:jc w:val="center"/>
                  <w:rPr>
                    <w:color w:val="000000"/>
                    <w:szCs w:val="24"/>
                    <w:lang w:eastAsia="lt-LT"/>
                  </w:rPr>
                </w:pPr>
                <w:r>
                  <w:rPr>
                    <w:rFonts w:ascii="MS Gothic" w:eastAsia="MS Gothic" w:hAnsi="MS Gothic" w:hint="eastAsia"/>
                    <w:bCs/>
                    <w:color w:val="000000"/>
                    <w:sz w:val="36"/>
                    <w:szCs w:val="36"/>
                    <w:lang w:eastAsia="lt-LT"/>
                  </w:rPr>
                  <w:t>☐</w:t>
                </w:r>
              </w:p>
            </w:tc>
          </w:sdtContent>
        </w:sdt>
        <w:tc>
          <w:tcPr>
            <w:tcW w:w="1559" w:type="dxa"/>
            <w:vAlign w:val="center"/>
          </w:tcPr>
          <w:p w14:paraId="27AD5673" w14:textId="79447438" w:rsidR="00DE4C9F" w:rsidRPr="00863A11" w:rsidRDefault="00DE4C9F" w:rsidP="00DE4C9F">
            <w:pPr>
              <w:jc w:val="center"/>
              <w:rPr>
                <w:color w:val="000000"/>
                <w:sz w:val="22"/>
                <w:szCs w:val="18"/>
                <w:lang w:eastAsia="lt-LT"/>
              </w:rPr>
            </w:pPr>
            <w:bookmarkStart w:id="0" w:name="_Hlk171326308"/>
            <w:r w:rsidRPr="00863A11">
              <w:rPr>
                <w:i/>
                <w:sz w:val="22"/>
                <w:szCs w:val="18"/>
              </w:rPr>
              <w:t>Atsakymas „Netaikoma“ netinkamas</w:t>
            </w:r>
            <w:bookmarkEnd w:id="0"/>
          </w:p>
        </w:tc>
        <w:tc>
          <w:tcPr>
            <w:tcW w:w="5528" w:type="dxa"/>
          </w:tcPr>
          <w:p w14:paraId="27AD5674" w14:textId="1D8B7E25" w:rsidR="00DE4C9F" w:rsidRPr="00863A11" w:rsidRDefault="00DE4C9F" w:rsidP="00DE4C9F">
            <w:pPr>
              <w:rPr>
                <w:color w:val="000000"/>
                <w:sz w:val="22"/>
                <w:szCs w:val="18"/>
                <w:lang w:eastAsia="lt-LT"/>
              </w:rPr>
            </w:pPr>
          </w:p>
        </w:tc>
      </w:tr>
      <w:tr w:rsidR="00DE4C9F" w:rsidRPr="00863A11" w14:paraId="27AD567C" w14:textId="77777777" w:rsidTr="00585165">
        <w:trPr>
          <w:gridAfter w:val="1"/>
          <w:wAfter w:w="7" w:type="dxa"/>
          <w:trHeight w:val="218"/>
        </w:trPr>
        <w:tc>
          <w:tcPr>
            <w:tcW w:w="562" w:type="dxa"/>
          </w:tcPr>
          <w:p w14:paraId="27AD5676" w14:textId="77777777" w:rsidR="00DE4C9F" w:rsidRPr="00863A11" w:rsidRDefault="00DE4C9F" w:rsidP="00DE4C9F">
            <w:pPr>
              <w:ind w:right="-465"/>
              <w:rPr>
                <w:color w:val="000000"/>
                <w:szCs w:val="24"/>
                <w:lang w:eastAsia="lt-LT"/>
              </w:rPr>
            </w:pPr>
            <w:r w:rsidRPr="00863A11">
              <w:rPr>
                <w:color w:val="000000"/>
                <w:szCs w:val="24"/>
                <w:lang w:eastAsia="lt-LT"/>
              </w:rPr>
              <w:t>2.</w:t>
            </w:r>
          </w:p>
        </w:tc>
        <w:tc>
          <w:tcPr>
            <w:tcW w:w="5840" w:type="dxa"/>
          </w:tcPr>
          <w:p w14:paraId="27AD5677" w14:textId="48A3856A" w:rsidR="00DE4C9F" w:rsidRPr="00863A11" w:rsidRDefault="00DE4C9F" w:rsidP="00DE4C9F">
            <w:pPr>
              <w:jc w:val="both"/>
              <w:rPr>
                <w:bCs/>
                <w:color w:val="000000"/>
                <w:szCs w:val="24"/>
                <w:lang w:eastAsia="lt-LT"/>
              </w:rPr>
            </w:pPr>
            <w:r w:rsidRPr="00863A11">
              <w:rPr>
                <w:rFonts w:eastAsia="Calibri"/>
                <w:color w:val="000000"/>
                <w:szCs w:val="24"/>
              </w:rPr>
              <w:t xml:space="preserve">Ar </w:t>
            </w:r>
            <w:r w:rsidRPr="00863A11">
              <w:rPr>
                <w:rFonts w:eastAsia="Calibri"/>
                <w:i/>
                <w:iCs/>
                <w:color w:val="000000"/>
                <w:szCs w:val="24"/>
              </w:rPr>
              <w:t>de minimis</w:t>
            </w:r>
            <w:r w:rsidRPr="00863A11">
              <w:rPr>
                <w:rFonts w:eastAsia="Calibri"/>
                <w:color w:val="000000"/>
                <w:szCs w:val="24"/>
              </w:rPr>
              <w:t xml:space="preserve"> pagalba nėra teikiama pareiškėjo / projekto vykdytojo / partnerio (-ių) / galutinio naudos gavėjo / galutinio gavėjo vykdomai žvejybos ir akvakultūros produktų perdirbimo ir prekybos veiklai, kai pagalbos dydis nustatomas pagal įsigytų arba rinkai pateiktų produktų kainą arba kiekį?</w:t>
            </w:r>
          </w:p>
        </w:tc>
        <w:sdt>
          <w:sdtPr>
            <w:rPr>
              <w:bCs/>
              <w:color w:val="000000"/>
              <w:sz w:val="36"/>
              <w:szCs w:val="36"/>
              <w:lang w:eastAsia="lt-LT"/>
            </w:rPr>
            <w:id w:val="1422905936"/>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78" w14:textId="2718D610" w:rsidR="00DE4C9F" w:rsidRPr="00E24203" w:rsidRDefault="00DE4C9F" w:rsidP="00DE4C9F">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124745973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79" w14:textId="60ACFF46" w:rsidR="00DE4C9F" w:rsidRPr="00E24203" w:rsidRDefault="00DE4C9F" w:rsidP="00DE4C9F">
                <w:pPr>
                  <w:jc w:val="center"/>
                  <w:rPr>
                    <w:color w:val="000000"/>
                    <w:szCs w:val="24"/>
                    <w:lang w:eastAsia="lt-LT"/>
                  </w:rPr>
                </w:pPr>
                <w:r>
                  <w:rPr>
                    <w:rFonts w:ascii="MS Gothic" w:eastAsia="MS Gothic" w:hAnsi="MS Gothic" w:hint="eastAsia"/>
                    <w:bCs/>
                    <w:color w:val="000000"/>
                    <w:sz w:val="36"/>
                    <w:szCs w:val="36"/>
                    <w:lang w:eastAsia="lt-LT"/>
                  </w:rPr>
                  <w:t>☐</w:t>
                </w:r>
              </w:p>
            </w:tc>
          </w:sdtContent>
        </w:sdt>
        <w:tc>
          <w:tcPr>
            <w:tcW w:w="1559" w:type="dxa"/>
            <w:vAlign w:val="center"/>
          </w:tcPr>
          <w:p w14:paraId="27AD567A" w14:textId="23B43F84" w:rsidR="00DE4C9F" w:rsidRPr="00863A11" w:rsidRDefault="00DE4C9F" w:rsidP="00DE4C9F">
            <w:pPr>
              <w:jc w:val="center"/>
              <w:rPr>
                <w:color w:val="000000"/>
                <w:sz w:val="22"/>
                <w:szCs w:val="18"/>
                <w:lang w:eastAsia="lt-LT"/>
              </w:rPr>
            </w:pPr>
            <w:r w:rsidRPr="00863A11">
              <w:rPr>
                <w:i/>
                <w:sz w:val="22"/>
                <w:szCs w:val="18"/>
              </w:rPr>
              <w:t>Atsakymas „Netaikoma“ netinkamas</w:t>
            </w:r>
          </w:p>
        </w:tc>
        <w:tc>
          <w:tcPr>
            <w:tcW w:w="5528" w:type="dxa"/>
          </w:tcPr>
          <w:p w14:paraId="27AD567B" w14:textId="479E6C79" w:rsidR="00DE4C9F" w:rsidRPr="00863A11" w:rsidRDefault="00DE4C9F" w:rsidP="00DE4C9F">
            <w:pPr>
              <w:rPr>
                <w:color w:val="000000"/>
                <w:sz w:val="22"/>
                <w:szCs w:val="18"/>
                <w:lang w:eastAsia="lt-LT"/>
              </w:rPr>
            </w:pPr>
          </w:p>
        </w:tc>
      </w:tr>
      <w:tr w:rsidR="00DE4C9F" w:rsidRPr="00863A11" w14:paraId="27AD5683" w14:textId="77777777" w:rsidTr="00585165">
        <w:trPr>
          <w:gridAfter w:val="1"/>
          <w:wAfter w:w="7" w:type="dxa"/>
          <w:trHeight w:val="138"/>
        </w:trPr>
        <w:tc>
          <w:tcPr>
            <w:tcW w:w="562" w:type="dxa"/>
          </w:tcPr>
          <w:p w14:paraId="27AD567D" w14:textId="77777777" w:rsidR="00DE4C9F" w:rsidRPr="00863A11" w:rsidRDefault="00DE4C9F" w:rsidP="00DE4C9F">
            <w:pPr>
              <w:ind w:right="-465"/>
              <w:rPr>
                <w:szCs w:val="24"/>
                <w:lang w:eastAsia="lt-LT"/>
              </w:rPr>
            </w:pPr>
            <w:r w:rsidRPr="00863A11">
              <w:rPr>
                <w:szCs w:val="24"/>
                <w:lang w:eastAsia="lt-LT"/>
              </w:rPr>
              <w:t>3.</w:t>
            </w:r>
          </w:p>
        </w:tc>
        <w:tc>
          <w:tcPr>
            <w:tcW w:w="5840" w:type="dxa"/>
          </w:tcPr>
          <w:p w14:paraId="27AD567E" w14:textId="2847A956" w:rsidR="00DE4C9F" w:rsidRPr="00863A11" w:rsidRDefault="00DE4C9F" w:rsidP="00DE4C9F">
            <w:pPr>
              <w:jc w:val="both"/>
              <w:rPr>
                <w:bCs/>
                <w:color w:val="000000"/>
                <w:szCs w:val="24"/>
                <w:lang w:eastAsia="lt-LT"/>
              </w:rPr>
            </w:pPr>
            <w:r w:rsidRPr="00863A11">
              <w:rPr>
                <w:rStyle w:val="normaltextrun"/>
                <w:color w:val="000000"/>
                <w:szCs w:val="24"/>
              </w:rPr>
              <w:t xml:space="preserve">Ar </w:t>
            </w:r>
            <w:r w:rsidRPr="00863A11">
              <w:rPr>
                <w:rStyle w:val="normaltextrun"/>
                <w:i/>
                <w:iCs/>
                <w:color w:val="000000"/>
                <w:szCs w:val="24"/>
              </w:rPr>
              <w:t>de minimis</w:t>
            </w:r>
            <w:r w:rsidRPr="00863A11">
              <w:rPr>
                <w:rStyle w:val="normaltextrun"/>
                <w:color w:val="000000"/>
                <w:szCs w:val="24"/>
              </w:rPr>
              <w:t xml:space="preserve"> pagalba nėra teikiama pareiškėjo / projekto vykdytojo / partnerio (-ių) / galutinio naudos gavėjo / galutinio gavėjo vykdomai pirminės žemės ūkio produktų gamybos veiklai?</w:t>
            </w:r>
            <w:r w:rsidRPr="00863A11">
              <w:rPr>
                <w:rStyle w:val="eop"/>
                <w:color w:val="000000"/>
                <w:szCs w:val="24"/>
              </w:rPr>
              <w:t> </w:t>
            </w:r>
          </w:p>
        </w:tc>
        <w:sdt>
          <w:sdtPr>
            <w:rPr>
              <w:bCs/>
              <w:color w:val="000000"/>
              <w:sz w:val="36"/>
              <w:szCs w:val="36"/>
              <w:lang w:eastAsia="lt-LT"/>
            </w:rPr>
            <w:id w:val="1318224048"/>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7F" w14:textId="53C6AF45" w:rsidR="00DE4C9F" w:rsidRPr="00E24203" w:rsidRDefault="00DE4C9F" w:rsidP="00DE4C9F">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1128362856"/>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80" w14:textId="712E58EA" w:rsidR="00DE4C9F" w:rsidRPr="00E24203" w:rsidRDefault="00DE4C9F" w:rsidP="00DE4C9F">
                <w:pPr>
                  <w:jc w:val="center"/>
                  <w:rPr>
                    <w:color w:val="000000"/>
                    <w:szCs w:val="24"/>
                    <w:lang w:eastAsia="lt-LT"/>
                  </w:rPr>
                </w:pPr>
                <w:r>
                  <w:rPr>
                    <w:rFonts w:ascii="MS Gothic" w:eastAsia="MS Gothic" w:hAnsi="MS Gothic" w:hint="eastAsia"/>
                    <w:bCs/>
                    <w:color w:val="000000"/>
                    <w:sz w:val="36"/>
                    <w:szCs w:val="36"/>
                    <w:lang w:eastAsia="lt-LT"/>
                  </w:rPr>
                  <w:t>☐</w:t>
                </w:r>
              </w:p>
            </w:tc>
          </w:sdtContent>
        </w:sdt>
        <w:tc>
          <w:tcPr>
            <w:tcW w:w="1559" w:type="dxa"/>
            <w:vAlign w:val="center"/>
          </w:tcPr>
          <w:p w14:paraId="27AD5681" w14:textId="25358CDB" w:rsidR="00DE4C9F" w:rsidRPr="00863A11" w:rsidRDefault="00DE4C9F" w:rsidP="00DE4C9F">
            <w:pPr>
              <w:jc w:val="center"/>
              <w:rPr>
                <w:color w:val="000000"/>
                <w:sz w:val="22"/>
                <w:szCs w:val="18"/>
                <w:lang w:eastAsia="lt-LT"/>
              </w:rPr>
            </w:pPr>
            <w:r w:rsidRPr="00863A11">
              <w:rPr>
                <w:i/>
                <w:sz w:val="22"/>
                <w:szCs w:val="18"/>
              </w:rPr>
              <w:t>Atsakymas „Netaikoma“ netinkamas</w:t>
            </w:r>
          </w:p>
        </w:tc>
        <w:tc>
          <w:tcPr>
            <w:tcW w:w="5528" w:type="dxa"/>
          </w:tcPr>
          <w:p w14:paraId="27AD5682" w14:textId="0965E602" w:rsidR="00DE4C9F" w:rsidRPr="00863A11" w:rsidRDefault="00DE4C9F" w:rsidP="00DE4C9F">
            <w:pPr>
              <w:rPr>
                <w:color w:val="000000"/>
                <w:sz w:val="22"/>
                <w:szCs w:val="18"/>
                <w:lang w:eastAsia="lt-LT"/>
              </w:rPr>
            </w:pPr>
          </w:p>
        </w:tc>
      </w:tr>
      <w:tr w:rsidR="002440C9" w:rsidRPr="00863A11" w14:paraId="27AD568A" w14:textId="77777777" w:rsidTr="00585165">
        <w:trPr>
          <w:gridAfter w:val="1"/>
          <w:wAfter w:w="7" w:type="dxa"/>
          <w:trHeight w:val="138"/>
        </w:trPr>
        <w:tc>
          <w:tcPr>
            <w:tcW w:w="562" w:type="dxa"/>
          </w:tcPr>
          <w:p w14:paraId="27AD5684" w14:textId="77777777" w:rsidR="002440C9" w:rsidRPr="00863A11" w:rsidRDefault="002440C9" w:rsidP="002440C9">
            <w:pPr>
              <w:ind w:right="-465"/>
              <w:rPr>
                <w:szCs w:val="24"/>
                <w:lang w:eastAsia="lt-LT"/>
              </w:rPr>
            </w:pPr>
            <w:r w:rsidRPr="00863A11">
              <w:rPr>
                <w:szCs w:val="24"/>
                <w:lang w:eastAsia="lt-LT"/>
              </w:rPr>
              <w:t>4.</w:t>
            </w:r>
          </w:p>
        </w:tc>
        <w:tc>
          <w:tcPr>
            <w:tcW w:w="5840" w:type="dxa"/>
            <w:tcBorders>
              <w:top w:val="single" w:sz="2" w:space="0" w:color="auto"/>
              <w:left w:val="single" w:sz="2" w:space="0" w:color="auto"/>
              <w:bottom w:val="single" w:sz="2" w:space="0" w:color="auto"/>
              <w:right w:val="single" w:sz="4" w:space="0" w:color="auto"/>
            </w:tcBorders>
          </w:tcPr>
          <w:p w14:paraId="27AD5685" w14:textId="60380B9A" w:rsidR="002440C9" w:rsidRPr="00863A11" w:rsidRDefault="002440C9" w:rsidP="002440C9">
            <w:pPr>
              <w:jc w:val="both"/>
              <w:rPr>
                <w:bCs/>
                <w:color w:val="000000"/>
                <w:szCs w:val="24"/>
                <w:lang w:eastAsia="lt-LT"/>
              </w:rPr>
            </w:pPr>
            <w:r w:rsidRPr="00863A11">
              <w:rPr>
                <w:rStyle w:val="normaltextrun"/>
                <w:color w:val="000000" w:themeColor="text1"/>
                <w:szCs w:val="24"/>
              </w:rPr>
              <w:t xml:space="preserve">Ar </w:t>
            </w:r>
            <w:r w:rsidRPr="00863A11">
              <w:rPr>
                <w:rStyle w:val="normaltextrun"/>
                <w:i/>
                <w:iCs/>
                <w:color w:val="000000" w:themeColor="text1"/>
                <w:szCs w:val="24"/>
              </w:rPr>
              <w:t>de minimis</w:t>
            </w:r>
            <w:r w:rsidRPr="00863A11">
              <w:rPr>
                <w:rStyle w:val="normaltextrun"/>
                <w:color w:val="000000" w:themeColor="text1"/>
                <w:szCs w:val="24"/>
              </w:rPr>
              <w:t xml:space="preserve"> pagalba nėra teikiama pareiškėjo / projekto vykdytojo / partnerio (-ių) / galutinio naudos gavėjo </w:t>
            </w:r>
            <w:r w:rsidRPr="00863A11">
              <w:rPr>
                <w:rStyle w:val="normaltextrun"/>
                <w:color w:val="000000"/>
                <w:szCs w:val="24"/>
              </w:rPr>
              <w:t>/ galutinio gavėjo</w:t>
            </w:r>
            <w:r w:rsidRPr="00863A11">
              <w:rPr>
                <w:rStyle w:val="normaltextrun"/>
                <w:color w:val="000000" w:themeColor="text1"/>
                <w:szCs w:val="24"/>
              </w:rPr>
              <w:t xml:space="preserve"> vykdomai žemės ūkio produktų perdirbimo ir prekybos veiklai, kuriai pagalbos suma nustatoma pagal iš pirminės produkcijos gamintojų įsigytų arba atitinkamų įmonių rinkai pateiktų tokių produktų kainą arba kiekį?</w:t>
            </w:r>
            <w:r w:rsidRPr="00863A11">
              <w:rPr>
                <w:rStyle w:val="eop"/>
                <w:color w:val="000000" w:themeColor="text1"/>
                <w:szCs w:val="24"/>
              </w:rPr>
              <w:t> </w:t>
            </w:r>
          </w:p>
        </w:tc>
        <w:sdt>
          <w:sdtPr>
            <w:rPr>
              <w:bCs/>
              <w:color w:val="000000"/>
              <w:sz w:val="36"/>
              <w:szCs w:val="36"/>
              <w:lang w:eastAsia="lt-LT"/>
            </w:rPr>
            <w:id w:val="-301625123"/>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86" w14:textId="14FDDEDD" w:rsidR="002440C9" w:rsidRPr="00E24203" w:rsidRDefault="002440C9" w:rsidP="002440C9">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22619701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87" w14:textId="03DFBFC7" w:rsidR="002440C9" w:rsidRPr="00E24203" w:rsidRDefault="002440C9" w:rsidP="002440C9">
                <w:pPr>
                  <w:jc w:val="center"/>
                  <w:rPr>
                    <w:color w:val="000000"/>
                    <w:szCs w:val="24"/>
                    <w:lang w:eastAsia="lt-LT"/>
                  </w:rPr>
                </w:pPr>
                <w:r>
                  <w:rPr>
                    <w:rFonts w:ascii="MS Gothic" w:eastAsia="MS Gothic" w:hAnsi="MS Gothic" w:hint="eastAsia"/>
                    <w:bCs/>
                    <w:color w:val="000000"/>
                    <w:sz w:val="36"/>
                    <w:szCs w:val="36"/>
                    <w:lang w:eastAsia="lt-LT"/>
                  </w:rPr>
                  <w:t>☐</w:t>
                </w:r>
              </w:p>
            </w:tc>
          </w:sdtContent>
        </w:sdt>
        <w:tc>
          <w:tcPr>
            <w:tcW w:w="1559" w:type="dxa"/>
            <w:vAlign w:val="center"/>
          </w:tcPr>
          <w:p w14:paraId="27AD5688" w14:textId="4128E82B" w:rsidR="002440C9" w:rsidRPr="00863A11" w:rsidRDefault="002440C9" w:rsidP="002440C9">
            <w:pPr>
              <w:jc w:val="center"/>
              <w:rPr>
                <w:color w:val="000000"/>
                <w:sz w:val="22"/>
                <w:szCs w:val="18"/>
                <w:lang w:eastAsia="lt-LT"/>
              </w:rPr>
            </w:pPr>
            <w:r w:rsidRPr="00863A11">
              <w:rPr>
                <w:i/>
                <w:sz w:val="22"/>
                <w:szCs w:val="18"/>
              </w:rPr>
              <w:t>Atsakymas „Netaikoma“ netinkamas</w:t>
            </w:r>
          </w:p>
        </w:tc>
        <w:tc>
          <w:tcPr>
            <w:tcW w:w="5528" w:type="dxa"/>
          </w:tcPr>
          <w:p w14:paraId="27AD5689" w14:textId="6E8A0D30" w:rsidR="002440C9" w:rsidRPr="00863A11" w:rsidRDefault="002440C9" w:rsidP="002440C9">
            <w:pPr>
              <w:rPr>
                <w:color w:val="000000"/>
                <w:sz w:val="22"/>
                <w:szCs w:val="18"/>
                <w:lang w:eastAsia="lt-LT"/>
              </w:rPr>
            </w:pPr>
          </w:p>
        </w:tc>
      </w:tr>
      <w:tr w:rsidR="002440C9" w:rsidRPr="00863A11" w14:paraId="27AD5691" w14:textId="77777777" w:rsidTr="00585165">
        <w:trPr>
          <w:gridAfter w:val="1"/>
          <w:wAfter w:w="7" w:type="dxa"/>
          <w:trHeight w:val="802"/>
        </w:trPr>
        <w:tc>
          <w:tcPr>
            <w:tcW w:w="562" w:type="dxa"/>
          </w:tcPr>
          <w:p w14:paraId="27AD568B" w14:textId="77777777" w:rsidR="002440C9" w:rsidRPr="00863A11" w:rsidRDefault="002440C9" w:rsidP="002440C9">
            <w:pPr>
              <w:ind w:right="-465"/>
              <w:rPr>
                <w:szCs w:val="24"/>
                <w:lang w:eastAsia="lt-LT"/>
              </w:rPr>
            </w:pPr>
            <w:r w:rsidRPr="00863A11">
              <w:rPr>
                <w:szCs w:val="24"/>
                <w:lang w:eastAsia="lt-LT"/>
              </w:rPr>
              <w:t>5.</w:t>
            </w:r>
          </w:p>
        </w:tc>
        <w:tc>
          <w:tcPr>
            <w:tcW w:w="5840" w:type="dxa"/>
            <w:tcBorders>
              <w:top w:val="single" w:sz="2" w:space="0" w:color="auto"/>
              <w:left w:val="single" w:sz="2" w:space="0" w:color="auto"/>
              <w:bottom w:val="single" w:sz="2" w:space="0" w:color="auto"/>
              <w:right w:val="single" w:sz="4" w:space="0" w:color="auto"/>
            </w:tcBorders>
          </w:tcPr>
          <w:p w14:paraId="27AD568C" w14:textId="6F37B929" w:rsidR="002440C9" w:rsidRPr="00863A11" w:rsidRDefault="002440C9" w:rsidP="002440C9">
            <w:pPr>
              <w:jc w:val="both"/>
              <w:rPr>
                <w:bCs/>
                <w:color w:val="000000"/>
                <w:szCs w:val="24"/>
                <w:lang w:eastAsia="lt-LT"/>
              </w:rPr>
            </w:pPr>
            <w:r w:rsidRPr="00863A11">
              <w:rPr>
                <w:rStyle w:val="normaltextrun"/>
                <w:color w:val="000000" w:themeColor="text1"/>
                <w:szCs w:val="24"/>
              </w:rPr>
              <w:t xml:space="preserve">Ar </w:t>
            </w:r>
            <w:r w:rsidRPr="00863A11">
              <w:rPr>
                <w:rStyle w:val="normaltextrun"/>
                <w:i/>
                <w:iCs/>
                <w:color w:val="000000" w:themeColor="text1"/>
                <w:szCs w:val="24"/>
              </w:rPr>
              <w:t>de minimis</w:t>
            </w:r>
            <w:r w:rsidRPr="00863A11">
              <w:rPr>
                <w:rStyle w:val="normaltextrun"/>
                <w:color w:val="000000" w:themeColor="text1"/>
                <w:szCs w:val="24"/>
              </w:rPr>
              <w:t xml:space="preserve"> pagalba nėra teikiama pareiškėjo / projekto vykdytojo / partnerio (-ių) / galutinio naudos gavėjo </w:t>
            </w:r>
            <w:r w:rsidRPr="00863A11">
              <w:rPr>
                <w:rStyle w:val="normaltextrun"/>
                <w:color w:val="000000"/>
                <w:szCs w:val="24"/>
              </w:rPr>
              <w:t>/ galutinio gavėjo</w:t>
            </w:r>
            <w:r w:rsidRPr="00863A11">
              <w:rPr>
                <w:rStyle w:val="normaltextrun"/>
                <w:color w:val="000000" w:themeColor="text1"/>
                <w:szCs w:val="24"/>
              </w:rPr>
              <w:t xml:space="preserve"> vykdomai žemės ūkio produktų perdirbimo ir prekybos veiklai, kuriai pagalba priklauso nuo to, ar ji bus iš dalies arba visa perduota pirminės produkcijos gamintojams?</w:t>
            </w:r>
            <w:r w:rsidRPr="00863A11">
              <w:rPr>
                <w:rStyle w:val="eop"/>
                <w:color w:val="000000" w:themeColor="text1"/>
                <w:szCs w:val="24"/>
              </w:rPr>
              <w:t> </w:t>
            </w:r>
          </w:p>
        </w:tc>
        <w:sdt>
          <w:sdtPr>
            <w:rPr>
              <w:bCs/>
              <w:color w:val="000000"/>
              <w:sz w:val="36"/>
              <w:szCs w:val="36"/>
              <w:lang w:eastAsia="lt-LT"/>
            </w:rPr>
            <w:id w:val="1402790407"/>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8D" w14:textId="51CAC85B" w:rsidR="002440C9" w:rsidRPr="00E24203" w:rsidRDefault="002440C9" w:rsidP="002440C9">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58056334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8E" w14:textId="19F93016" w:rsidR="002440C9" w:rsidRPr="00E24203" w:rsidRDefault="002440C9" w:rsidP="002440C9">
                <w:pPr>
                  <w:jc w:val="center"/>
                  <w:rPr>
                    <w:color w:val="000000"/>
                    <w:szCs w:val="24"/>
                    <w:lang w:eastAsia="lt-LT"/>
                  </w:rPr>
                </w:pPr>
                <w:r>
                  <w:rPr>
                    <w:rFonts w:ascii="MS Gothic" w:eastAsia="MS Gothic" w:hAnsi="MS Gothic" w:hint="eastAsia"/>
                    <w:bCs/>
                    <w:color w:val="000000"/>
                    <w:sz w:val="36"/>
                    <w:szCs w:val="36"/>
                    <w:lang w:eastAsia="lt-LT"/>
                  </w:rPr>
                  <w:t>☐</w:t>
                </w:r>
              </w:p>
            </w:tc>
          </w:sdtContent>
        </w:sdt>
        <w:tc>
          <w:tcPr>
            <w:tcW w:w="1559" w:type="dxa"/>
            <w:vAlign w:val="center"/>
          </w:tcPr>
          <w:p w14:paraId="27AD568F" w14:textId="34423C5C" w:rsidR="002440C9" w:rsidRPr="00863A11" w:rsidRDefault="002440C9" w:rsidP="002440C9">
            <w:pPr>
              <w:jc w:val="center"/>
              <w:rPr>
                <w:color w:val="000000"/>
                <w:sz w:val="22"/>
                <w:szCs w:val="18"/>
                <w:lang w:eastAsia="lt-LT"/>
              </w:rPr>
            </w:pPr>
            <w:r w:rsidRPr="00863A11">
              <w:rPr>
                <w:i/>
                <w:sz w:val="22"/>
                <w:szCs w:val="18"/>
              </w:rPr>
              <w:t>Atsakymas „Netaikoma“ netinkamas</w:t>
            </w:r>
          </w:p>
        </w:tc>
        <w:tc>
          <w:tcPr>
            <w:tcW w:w="5528" w:type="dxa"/>
          </w:tcPr>
          <w:p w14:paraId="27AD5690" w14:textId="33B7FBC3" w:rsidR="002440C9" w:rsidRPr="00863A11" w:rsidRDefault="002440C9" w:rsidP="002440C9">
            <w:pPr>
              <w:rPr>
                <w:color w:val="000000"/>
                <w:sz w:val="22"/>
                <w:szCs w:val="18"/>
                <w:lang w:eastAsia="lt-LT"/>
              </w:rPr>
            </w:pPr>
          </w:p>
        </w:tc>
      </w:tr>
      <w:tr w:rsidR="002440C9" w:rsidRPr="00863A11" w14:paraId="27AD5698" w14:textId="77777777" w:rsidTr="00585165">
        <w:trPr>
          <w:gridAfter w:val="1"/>
          <w:wAfter w:w="7" w:type="dxa"/>
          <w:trHeight w:val="275"/>
        </w:trPr>
        <w:tc>
          <w:tcPr>
            <w:tcW w:w="562" w:type="dxa"/>
          </w:tcPr>
          <w:p w14:paraId="27AD5692" w14:textId="77777777" w:rsidR="002440C9" w:rsidRPr="00863A11" w:rsidRDefault="002440C9" w:rsidP="002440C9">
            <w:pPr>
              <w:ind w:right="-465"/>
              <w:rPr>
                <w:szCs w:val="24"/>
                <w:lang w:eastAsia="lt-LT"/>
              </w:rPr>
            </w:pPr>
            <w:r w:rsidRPr="00863A11">
              <w:rPr>
                <w:szCs w:val="24"/>
                <w:lang w:eastAsia="lt-LT"/>
              </w:rPr>
              <w:t>6.</w:t>
            </w:r>
          </w:p>
        </w:tc>
        <w:tc>
          <w:tcPr>
            <w:tcW w:w="5840" w:type="dxa"/>
            <w:tcBorders>
              <w:top w:val="single" w:sz="2" w:space="0" w:color="auto"/>
              <w:left w:val="single" w:sz="2" w:space="0" w:color="auto"/>
              <w:bottom w:val="single" w:sz="2" w:space="0" w:color="auto"/>
              <w:right w:val="single" w:sz="4" w:space="0" w:color="auto"/>
            </w:tcBorders>
          </w:tcPr>
          <w:p w14:paraId="27AD5693" w14:textId="393803A0" w:rsidR="002440C9" w:rsidRPr="00863A11" w:rsidRDefault="002440C9" w:rsidP="002440C9">
            <w:pPr>
              <w:jc w:val="both"/>
              <w:rPr>
                <w:bCs/>
                <w:color w:val="000000"/>
                <w:szCs w:val="24"/>
                <w:lang w:eastAsia="lt-LT"/>
              </w:rPr>
            </w:pPr>
            <w:r w:rsidRPr="00863A11">
              <w:rPr>
                <w:rStyle w:val="normaltextrun"/>
                <w:color w:val="000000"/>
                <w:szCs w:val="24"/>
              </w:rPr>
              <w:t xml:space="preserve">Ar </w:t>
            </w:r>
            <w:r w:rsidRPr="00863A11">
              <w:rPr>
                <w:rStyle w:val="normaltextrun"/>
                <w:i/>
                <w:iCs/>
                <w:color w:val="000000"/>
                <w:szCs w:val="24"/>
              </w:rPr>
              <w:t>de minimis</w:t>
            </w:r>
            <w:r w:rsidRPr="00863A11">
              <w:rPr>
                <w:rStyle w:val="normaltextrun"/>
                <w:color w:val="000000"/>
                <w:szCs w:val="24"/>
              </w:rPr>
              <w:t xml:space="preserve"> pagalba nėra teikiama su eksportu susijusiai veiklai trečiosiose valstybėse arba valstybėse narėse (t. y. ar pagalba nėra teikiama veiklai tiesiogiai susijusiai su eksportuojamais kiekiais, platinimo tinklo kūrimu bei veikla, arba kitomis einamosiomis išlaidomis, susijusiomis su eksporto veikla)?</w:t>
            </w:r>
            <w:r w:rsidRPr="00863A11">
              <w:rPr>
                <w:rStyle w:val="eop"/>
                <w:color w:val="000000"/>
                <w:szCs w:val="24"/>
              </w:rPr>
              <w:t> </w:t>
            </w:r>
          </w:p>
        </w:tc>
        <w:sdt>
          <w:sdtPr>
            <w:rPr>
              <w:bCs/>
              <w:color w:val="000000"/>
              <w:sz w:val="36"/>
              <w:szCs w:val="36"/>
              <w:lang w:eastAsia="lt-LT"/>
            </w:rPr>
            <w:id w:val="1790239604"/>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94" w14:textId="36A5C4AB" w:rsidR="002440C9" w:rsidRPr="00E24203" w:rsidRDefault="002440C9" w:rsidP="002440C9">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118117028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95" w14:textId="725AFFCE" w:rsidR="002440C9" w:rsidRPr="00E24203" w:rsidRDefault="002440C9" w:rsidP="002440C9">
                <w:pPr>
                  <w:jc w:val="center"/>
                  <w:rPr>
                    <w:color w:val="000000"/>
                    <w:szCs w:val="24"/>
                    <w:lang w:eastAsia="lt-LT"/>
                  </w:rPr>
                </w:pPr>
                <w:r>
                  <w:rPr>
                    <w:rFonts w:ascii="MS Gothic" w:eastAsia="MS Gothic" w:hAnsi="MS Gothic" w:hint="eastAsia"/>
                    <w:bCs/>
                    <w:color w:val="000000"/>
                    <w:sz w:val="36"/>
                    <w:szCs w:val="36"/>
                    <w:lang w:eastAsia="lt-LT"/>
                  </w:rPr>
                  <w:t>☐</w:t>
                </w:r>
              </w:p>
            </w:tc>
          </w:sdtContent>
        </w:sdt>
        <w:tc>
          <w:tcPr>
            <w:tcW w:w="1559" w:type="dxa"/>
            <w:vAlign w:val="center"/>
          </w:tcPr>
          <w:p w14:paraId="27AD5696" w14:textId="20D70E4A" w:rsidR="002440C9" w:rsidRPr="00863A11" w:rsidRDefault="002440C9" w:rsidP="002440C9">
            <w:pPr>
              <w:jc w:val="center"/>
              <w:rPr>
                <w:color w:val="000000"/>
                <w:sz w:val="22"/>
                <w:szCs w:val="18"/>
                <w:lang w:eastAsia="lt-LT"/>
              </w:rPr>
            </w:pPr>
            <w:r w:rsidRPr="00863A11">
              <w:rPr>
                <w:i/>
                <w:sz w:val="22"/>
                <w:szCs w:val="18"/>
              </w:rPr>
              <w:t>Atsakymas „Netaikoma“ netinkamas</w:t>
            </w:r>
          </w:p>
        </w:tc>
        <w:tc>
          <w:tcPr>
            <w:tcW w:w="5528" w:type="dxa"/>
          </w:tcPr>
          <w:p w14:paraId="27AD5697" w14:textId="5EACA8DD" w:rsidR="002440C9" w:rsidRPr="00863A11" w:rsidRDefault="002440C9" w:rsidP="002440C9">
            <w:pPr>
              <w:rPr>
                <w:color w:val="000000"/>
                <w:sz w:val="22"/>
                <w:szCs w:val="18"/>
                <w:lang w:eastAsia="lt-LT"/>
              </w:rPr>
            </w:pPr>
          </w:p>
        </w:tc>
      </w:tr>
      <w:tr w:rsidR="002440C9" w:rsidRPr="00863A11" w14:paraId="27AD569F" w14:textId="77777777" w:rsidTr="00585165">
        <w:trPr>
          <w:gridAfter w:val="1"/>
          <w:wAfter w:w="7" w:type="dxa"/>
          <w:trHeight w:val="338"/>
        </w:trPr>
        <w:tc>
          <w:tcPr>
            <w:tcW w:w="562" w:type="dxa"/>
          </w:tcPr>
          <w:p w14:paraId="27AD5699" w14:textId="77777777" w:rsidR="002440C9" w:rsidRPr="00863A11" w:rsidRDefault="002440C9" w:rsidP="002440C9">
            <w:pPr>
              <w:ind w:right="-465"/>
              <w:rPr>
                <w:szCs w:val="24"/>
                <w:lang w:eastAsia="lt-LT"/>
              </w:rPr>
            </w:pPr>
            <w:r w:rsidRPr="00863A11">
              <w:rPr>
                <w:szCs w:val="24"/>
                <w:lang w:eastAsia="lt-LT"/>
              </w:rPr>
              <w:lastRenderedPageBreak/>
              <w:t>7.</w:t>
            </w:r>
          </w:p>
        </w:tc>
        <w:tc>
          <w:tcPr>
            <w:tcW w:w="5840" w:type="dxa"/>
            <w:tcBorders>
              <w:top w:val="single" w:sz="2" w:space="0" w:color="auto"/>
              <w:left w:val="single" w:sz="2" w:space="0" w:color="auto"/>
              <w:bottom w:val="single" w:sz="2" w:space="0" w:color="auto"/>
              <w:right w:val="single" w:sz="4" w:space="0" w:color="auto"/>
            </w:tcBorders>
          </w:tcPr>
          <w:p w14:paraId="27AD569A" w14:textId="5C0CB869" w:rsidR="002440C9" w:rsidRPr="00863A11" w:rsidRDefault="002440C9" w:rsidP="002440C9">
            <w:pPr>
              <w:jc w:val="both"/>
              <w:rPr>
                <w:bCs/>
                <w:color w:val="000000"/>
                <w:szCs w:val="24"/>
                <w:lang w:eastAsia="lt-LT"/>
              </w:rPr>
            </w:pPr>
            <w:r w:rsidRPr="00863A11">
              <w:rPr>
                <w:rStyle w:val="normaltextrun"/>
                <w:color w:val="000000"/>
                <w:szCs w:val="24"/>
              </w:rPr>
              <w:t>Ar pareiškėjui / projekto vykdytojui / partneriui (-iams) / galutiniam naudos gavėjui / galutiniam gavėjui teikiama pagalba nepriklauso nuo to, ar daugiau vartojama vidaus nei importuotų prekių ar paslaugų?</w:t>
            </w:r>
            <w:r w:rsidRPr="00863A11">
              <w:rPr>
                <w:rStyle w:val="eop"/>
                <w:color w:val="000000"/>
                <w:szCs w:val="24"/>
              </w:rPr>
              <w:t> </w:t>
            </w:r>
          </w:p>
        </w:tc>
        <w:sdt>
          <w:sdtPr>
            <w:rPr>
              <w:bCs/>
              <w:color w:val="000000"/>
              <w:sz w:val="36"/>
              <w:szCs w:val="36"/>
              <w:lang w:eastAsia="lt-LT"/>
            </w:rPr>
            <w:id w:val="-102344430"/>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9B" w14:textId="5285CD23" w:rsidR="002440C9" w:rsidRPr="00E24203" w:rsidRDefault="002440C9" w:rsidP="002440C9">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95913805"/>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9C" w14:textId="25AF40E6" w:rsidR="002440C9" w:rsidRPr="00E24203" w:rsidRDefault="002440C9" w:rsidP="002440C9">
                <w:pPr>
                  <w:jc w:val="center"/>
                  <w:rPr>
                    <w:color w:val="000000"/>
                    <w:szCs w:val="24"/>
                    <w:lang w:eastAsia="lt-LT"/>
                  </w:rPr>
                </w:pPr>
                <w:r>
                  <w:rPr>
                    <w:rFonts w:ascii="MS Gothic" w:eastAsia="MS Gothic" w:hAnsi="MS Gothic" w:hint="eastAsia"/>
                    <w:bCs/>
                    <w:color w:val="000000"/>
                    <w:sz w:val="36"/>
                    <w:szCs w:val="36"/>
                    <w:lang w:eastAsia="lt-LT"/>
                  </w:rPr>
                  <w:t>☐</w:t>
                </w:r>
              </w:p>
            </w:tc>
          </w:sdtContent>
        </w:sdt>
        <w:tc>
          <w:tcPr>
            <w:tcW w:w="1559" w:type="dxa"/>
            <w:vAlign w:val="center"/>
          </w:tcPr>
          <w:p w14:paraId="27AD569D" w14:textId="34B09E0B" w:rsidR="002440C9" w:rsidRPr="00863A11" w:rsidRDefault="002440C9" w:rsidP="002440C9">
            <w:pPr>
              <w:jc w:val="center"/>
              <w:rPr>
                <w:color w:val="000000"/>
                <w:sz w:val="22"/>
                <w:szCs w:val="18"/>
                <w:lang w:eastAsia="lt-LT"/>
              </w:rPr>
            </w:pPr>
            <w:r w:rsidRPr="00863A11">
              <w:rPr>
                <w:i/>
                <w:sz w:val="22"/>
                <w:szCs w:val="18"/>
              </w:rPr>
              <w:t>Atsakymas „Netaikoma“ netinkamas</w:t>
            </w:r>
          </w:p>
        </w:tc>
        <w:tc>
          <w:tcPr>
            <w:tcW w:w="5528" w:type="dxa"/>
          </w:tcPr>
          <w:p w14:paraId="27AD569E" w14:textId="7DF4D587" w:rsidR="002440C9" w:rsidRPr="00863A11" w:rsidRDefault="002440C9" w:rsidP="002440C9">
            <w:pPr>
              <w:rPr>
                <w:color w:val="000000"/>
                <w:sz w:val="22"/>
                <w:szCs w:val="18"/>
                <w:lang w:eastAsia="lt-LT"/>
              </w:rPr>
            </w:pPr>
          </w:p>
        </w:tc>
      </w:tr>
      <w:tr w:rsidR="002440C9" w:rsidRPr="00863A11" w14:paraId="27AD56A6" w14:textId="77777777" w:rsidTr="00585165">
        <w:trPr>
          <w:gridAfter w:val="1"/>
          <w:wAfter w:w="7" w:type="dxa"/>
          <w:trHeight w:val="475"/>
        </w:trPr>
        <w:tc>
          <w:tcPr>
            <w:tcW w:w="562" w:type="dxa"/>
          </w:tcPr>
          <w:p w14:paraId="27AD56A0" w14:textId="77777777" w:rsidR="002440C9" w:rsidRPr="00863A11" w:rsidRDefault="002440C9" w:rsidP="002440C9">
            <w:pPr>
              <w:ind w:right="-465"/>
              <w:rPr>
                <w:szCs w:val="24"/>
                <w:lang w:eastAsia="lt-LT"/>
              </w:rPr>
            </w:pPr>
            <w:r w:rsidRPr="00863A11">
              <w:rPr>
                <w:szCs w:val="24"/>
                <w:lang w:eastAsia="lt-LT"/>
              </w:rPr>
              <w:t>8.</w:t>
            </w:r>
          </w:p>
        </w:tc>
        <w:tc>
          <w:tcPr>
            <w:tcW w:w="5840" w:type="dxa"/>
            <w:tcBorders>
              <w:top w:val="single" w:sz="2" w:space="0" w:color="auto"/>
              <w:left w:val="single" w:sz="2" w:space="0" w:color="auto"/>
              <w:bottom w:val="single" w:sz="2" w:space="0" w:color="auto"/>
              <w:right w:val="single" w:sz="4" w:space="0" w:color="auto"/>
            </w:tcBorders>
          </w:tcPr>
          <w:p w14:paraId="27AD56A1" w14:textId="335B6A01" w:rsidR="002440C9" w:rsidRPr="00863A11" w:rsidRDefault="002440C9" w:rsidP="00E41AB8">
            <w:pPr>
              <w:jc w:val="both"/>
              <w:rPr>
                <w:bCs/>
                <w:color w:val="000000"/>
                <w:szCs w:val="24"/>
                <w:lang w:eastAsia="lt-LT"/>
              </w:rPr>
            </w:pPr>
            <w:r w:rsidRPr="00863A11">
              <w:rPr>
                <w:rStyle w:val="normaltextrun"/>
                <w:color w:val="000000"/>
                <w:szCs w:val="24"/>
              </w:rPr>
              <w:t xml:space="preserve">Jei pareiškėjas / projekto vykdytojas / partneris (-iai) / galutinis naudos gavėjas / galutinis gavėjas vykdo veiklą viename iš šio patikros lapo 1–5 punkte nurodytų sektorių </w:t>
            </w:r>
            <w:r w:rsidRPr="00863A11">
              <w:rPr>
                <w:rStyle w:val="eop"/>
                <w:szCs w:val="24"/>
              </w:rPr>
              <w:t xml:space="preserve">ir taip pat vykdo veiklą viename ar keliuose kituose sektoriuose, kuriems taikomas </w:t>
            </w:r>
            <w:r w:rsidR="00E41AB8" w:rsidRPr="00863A11">
              <w:rPr>
                <w:szCs w:val="24"/>
              </w:rPr>
              <w:t xml:space="preserve">2023 m. gruodžio 13 d. Komisijos reglamentas (ES) 2023/2831 dėl Sutarties dėl Europos Sąjungos veikimo 107 ir 108 straipsnių taikymo </w:t>
            </w:r>
            <w:r w:rsidR="00E41AB8" w:rsidRPr="00863A11">
              <w:rPr>
                <w:i/>
                <w:iCs/>
                <w:szCs w:val="24"/>
              </w:rPr>
              <w:t>de minimis</w:t>
            </w:r>
            <w:r w:rsidR="00E41AB8" w:rsidRPr="00863A11">
              <w:rPr>
                <w:szCs w:val="24"/>
              </w:rPr>
              <w:t xml:space="preserve"> pagalbai (toliau – </w:t>
            </w:r>
            <w:r w:rsidR="00E41AB8" w:rsidRPr="00863A11">
              <w:rPr>
                <w:i/>
                <w:iCs/>
                <w:szCs w:val="24"/>
              </w:rPr>
              <w:t xml:space="preserve">de minimis </w:t>
            </w:r>
            <w:r w:rsidR="00E41AB8" w:rsidRPr="00863A11">
              <w:rPr>
                <w:szCs w:val="24"/>
              </w:rPr>
              <w:t xml:space="preserve">reglamentas), </w:t>
            </w:r>
            <w:r w:rsidRPr="00863A11">
              <w:rPr>
                <w:color w:val="333333"/>
                <w:szCs w:val="24"/>
                <w:shd w:val="clear" w:color="auto" w:fill="FFFFFF"/>
              </w:rPr>
              <w:t xml:space="preserve">arba kitą veiklą, kuriai taikomas </w:t>
            </w:r>
            <w:r w:rsidRPr="00863A11">
              <w:rPr>
                <w:i/>
                <w:iCs/>
                <w:color w:val="333333"/>
                <w:szCs w:val="24"/>
                <w:shd w:val="clear" w:color="auto" w:fill="FFFFFF"/>
              </w:rPr>
              <w:t>de minimis</w:t>
            </w:r>
            <w:r w:rsidRPr="00863A11">
              <w:rPr>
                <w:color w:val="333333"/>
                <w:szCs w:val="24"/>
                <w:shd w:val="clear" w:color="auto" w:fill="FFFFFF"/>
              </w:rPr>
              <w:t xml:space="preserve"> reglamentas,</w:t>
            </w:r>
            <w:r w:rsidRPr="00863A11">
              <w:rPr>
                <w:rStyle w:val="normaltextrun"/>
                <w:color w:val="000000"/>
                <w:szCs w:val="24"/>
              </w:rPr>
              <w:t xml:space="preserve"> ar užtikrinama, kad </w:t>
            </w:r>
            <w:r w:rsidRPr="00863A11">
              <w:rPr>
                <w:rStyle w:val="normaltextrun"/>
                <w:i/>
                <w:iCs/>
                <w:color w:val="000000"/>
                <w:szCs w:val="24"/>
              </w:rPr>
              <w:t>de minimis</w:t>
            </w:r>
            <w:r w:rsidRPr="00863A11">
              <w:rPr>
                <w:color w:val="333333"/>
                <w:szCs w:val="24"/>
                <w:shd w:val="clear" w:color="auto" w:fill="FFFFFF"/>
              </w:rPr>
              <w:t xml:space="preserve"> reglamentas taikomas pagalbai, kuri suteikta pastaruosiuose sektoriuose ar pastarajai veiklai,</w:t>
            </w:r>
            <w:r w:rsidRPr="00863A11">
              <w:rPr>
                <w:rStyle w:val="normaltextrun"/>
                <w:color w:val="000000"/>
                <w:szCs w:val="24"/>
              </w:rPr>
              <w:t xml:space="preserve"> bei ar tinkamomis priemonėmis, pavyzdžiui, atskiriant veiklos sritis ar apskaitą, veiklai tuose sektoriuose, kuriems </w:t>
            </w:r>
            <w:r w:rsidRPr="00863A11">
              <w:rPr>
                <w:rStyle w:val="normaltextrun"/>
                <w:i/>
                <w:iCs/>
                <w:color w:val="000000"/>
                <w:szCs w:val="24"/>
              </w:rPr>
              <w:t xml:space="preserve">de minimis </w:t>
            </w:r>
            <w:r w:rsidRPr="00863A11">
              <w:rPr>
                <w:rStyle w:val="normaltextrun"/>
                <w:color w:val="000000"/>
                <w:szCs w:val="24"/>
              </w:rPr>
              <w:t xml:space="preserve">reglamentas netaikomas, neteikiama </w:t>
            </w:r>
            <w:r w:rsidRPr="00863A11">
              <w:rPr>
                <w:rStyle w:val="normaltextrun"/>
                <w:i/>
                <w:iCs/>
                <w:color w:val="000000"/>
                <w:szCs w:val="24"/>
              </w:rPr>
              <w:t>de minimis</w:t>
            </w:r>
            <w:r w:rsidRPr="00863A11">
              <w:rPr>
                <w:rStyle w:val="normaltextrun"/>
                <w:color w:val="000000"/>
                <w:szCs w:val="24"/>
              </w:rPr>
              <w:t xml:space="preserve"> pagalba, kuri teikiama pagal </w:t>
            </w:r>
            <w:r w:rsidRPr="00863A11">
              <w:rPr>
                <w:rStyle w:val="normaltextrun"/>
                <w:i/>
                <w:iCs/>
                <w:color w:val="000000"/>
                <w:szCs w:val="24"/>
              </w:rPr>
              <w:t>de minimis</w:t>
            </w:r>
            <w:r w:rsidRPr="00863A11">
              <w:rPr>
                <w:rStyle w:val="normaltextrun"/>
                <w:color w:val="000000"/>
                <w:szCs w:val="24"/>
              </w:rPr>
              <w:t xml:space="preserve"> reglamentą?</w:t>
            </w:r>
            <w:r w:rsidRPr="00863A11">
              <w:rPr>
                <w:rStyle w:val="eop"/>
                <w:color w:val="000000"/>
                <w:szCs w:val="24"/>
              </w:rPr>
              <w:t> </w:t>
            </w:r>
          </w:p>
        </w:tc>
        <w:sdt>
          <w:sdtPr>
            <w:rPr>
              <w:bCs/>
              <w:color w:val="000000"/>
              <w:sz w:val="36"/>
              <w:szCs w:val="36"/>
              <w:lang w:eastAsia="lt-LT"/>
            </w:rPr>
            <w:id w:val="1959834599"/>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A2" w14:textId="0E92C750" w:rsidR="002440C9" w:rsidRPr="00E24203" w:rsidRDefault="002440C9" w:rsidP="002440C9">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1682307983"/>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A3" w14:textId="1949ACB7" w:rsidR="002440C9" w:rsidRPr="00E24203" w:rsidRDefault="002440C9" w:rsidP="002440C9">
                <w:pPr>
                  <w:jc w:val="center"/>
                  <w:rPr>
                    <w:color w:val="000000"/>
                    <w:szCs w:val="24"/>
                    <w:lang w:eastAsia="lt-LT"/>
                  </w:rPr>
                </w:pPr>
                <w:r>
                  <w:rPr>
                    <w:rFonts w:ascii="MS Gothic" w:eastAsia="MS Gothic" w:hAnsi="MS Gothic" w:hint="eastAsia"/>
                    <w:bCs/>
                    <w:color w:val="000000"/>
                    <w:sz w:val="36"/>
                    <w:szCs w:val="36"/>
                    <w:lang w:eastAsia="lt-LT"/>
                  </w:rPr>
                  <w:t>☐</w:t>
                </w:r>
              </w:p>
            </w:tc>
          </w:sdtContent>
        </w:sdt>
        <w:tc>
          <w:tcPr>
            <w:tcW w:w="1559" w:type="dxa"/>
            <w:vAlign w:val="center"/>
          </w:tcPr>
          <w:p w14:paraId="27AD56A4" w14:textId="1792E805" w:rsidR="002440C9" w:rsidRPr="00863A11" w:rsidRDefault="002440C9" w:rsidP="002440C9">
            <w:pPr>
              <w:jc w:val="center"/>
              <w:rPr>
                <w:color w:val="000000"/>
                <w:sz w:val="22"/>
                <w:szCs w:val="18"/>
                <w:lang w:eastAsia="lt-LT"/>
              </w:rPr>
            </w:pPr>
            <w:r w:rsidRPr="00863A11">
              <w:rPr>
                <w:i/>
                <w:sz w:val="22"/>
                <w:szCs w:val="18"/>
              </w:rPr>
              <w:t>Atsakymas „Netaikoma“ netinkamas</w:t>
            </w:r>
          </w:p>
        </w:tc>
        <w:tc>
          <w:tcPr>
            <w:tcW w:w="5528" w:type="dxa"/>
          </w:tcPr>
          <w:p w14:paraId="27AD56A5" w14:textId="45CAFE84" w:rsidR="002440C9" w:rsidRPr="00863A11" w:rsidRDefault="002440C9" w:rsidP="002440C9">
            <w:pPr>
              <w:rPr>
                <w:color w:val="000000"/>
                <w:sz w:val="22"/>
                <w:szCs w:val="18"/>
                <w:lang w:eastAsia="lt-LT"/>
              </w:rPr>
            </w:pPr>
          </w:p>
        </w:tc>
      </w:tr>
      <w:tr w:rsidR="002440C9" w:rsidRPr="00863A11" w14:paraId="27AD56AD" w14:textId="77777777" w:rsidTr="00585165">
        <w:trPr>
          <w:gridAfter w:val="1"/>
          <w:wAfter w:w="7" w:type="dxa"/>
          <w:trHeight w:val="754"/>
        </w:trPr>
        <w:tc>
          <w:tcPr>
            <w:tcW w:w="562" w:type="dxa"/>
          </w:tcPr>
          <w:p w14:paraId="27AD56A7" w14:textId="77777777" w:rsidR="002440C9" w:rsidRPr="00863A11" w:rsidRDefault="002440C9" w:rsidP="002440C9">
            <w:pPr>
              <w:ind w:right="-465"/>
              <w:rPr>
                <w:szCs w:val="24"/>
                <w:lang w:eastAsia="lt-LT"/>
              </w:rPr>
            </w:pPr>
            <w:r w:rsidRPr="00863A11">
              <w:rPr>
                <w:szCs w:val="24"/>
                <w:lang w:eastAsia="lt-LT"/>
              </w:rPr>
              <w:t>9.</w:t>
            </w:r>
          </w:p>
        </w:tc>
        <w:tc>
          <w:tcPr>
            <w:tcW w:w="5840" w:type="dxa"/>
            <w:tcBorders>
              <w:top w:val="single" w:sz="2" w:space="0" w:color="auto"/>
              <w:left w:val="single" w:sz="2" w:space="0" w:color="auto"/>
              <w:bottom w:val="single" w:sz="2" w:space="0" w:color="auto"/>
              <w:right w:val="single" w:sz="4" w:space="0" w:color="auto"/>
            </w:tcBorders>
          </w:tcPr>
          <w:p w14:paraId="31B666CE" w14:textId="4366A650" w:rsidR="00863A11" w:rsidRPr="00863A11" w:rsidRDefault="002440C9" w:rsidP="002440C9">
            <w:pPr>
              <w:jc w:val="both"/>
              <w:rPr>
                <w:rStyle w:val="eop"/>
                <w:color w:val="000000"/>
                <w:szCs w:val="24"/>
              </w:rPr>
            </w:pPr>
            <w:r w:rsidRPr="00863A11">
              <w:rPr>
                <w:rStyle w:val="normaltextrun"/>
                <w:color w:val="000000"/>
                <w:szCs w:val="24"/>
              </w:rPr>
              <w:t>Ar bendra vienai įmonei</w:t>
            </w:r>
            <w:r w:rsidR="00863A11" w:rsidRPr="00863A11">
              <w:rPr>
                <w:rStyle w:val="normaltextrun"/>
                <w:color w:val="000000"/>
                <w:szCs w:val="24"/>
              </w:rPr>
              <w:t xml:space="preserve"> </w:t>
            </w:r>
            <w:r w:rsidRPr="00863A11">
              <w:rPr>
                <w:rStyle w:val="normaltextrun"/>
                <w:color w:val="000000"/>
                <w:szCs w:val="24"/>
              </w:rPr>
              <w:t xml:space="preserve">suteikta </w:t>
            </w:r>
            <w:r w:rsidRPr="00863A11">
              <w:rPr>
                <w:rStyle w:val="normaltextrun"/>
                <w:i/>
                <w:iCs/>
                <w:color w:val="000000"/>
                <w:szCs w:val="24"/>
              </w:rPr>
              <w:t>de minimis</w:t>
            </w:r>
            <w:r w:rsidRPr="00863A11">
              <w:rPr>
                <w:rStyle w:val="normaltextrun"/>
                <w:color w:val="000000"/>
                <w:szCs w:val="24"/>
              </w:rPr>
              <w:t xml:space="preserve"> pagalbos suma Lietuvoje neviršija ir ar neviršys suteikus </w:t>
            </w:r>
            <w:r w:rsidRPr="00863A11">
              <w:rPr>
                <w:rStyle w:val="normaltextrun"/>
                <w:i/>
                <w:iCs/>
                <w:color w:val="000000"/>
                <w:szCs w:val="24"/>
              </w:rPr>
              <w:t>de minimis</w:t>
            </w:r>
            <w:r w:rsidRPr="00863A11">
              <w:rPr>
                <w:rStyle w:val="normaltextrun"/>
                <w:color w:val="000000"/>
                <w:szCs w:val="24"/>
              </w:rPr>
              <w:t xml:space="preserve"> pagalbą) 300 000 EUR per bet kurį trejų metų laikotarpį?</w:t>
            </w:r>
            <w:r w:rsidRPr="00863A11">
              <w:rPr>
                <w:rStyle w:val="eop"/>
                <w:color w:val="000000"/>
                <w:szCs w:val="24"/>
              </w:rPr>
              <w:t> </w:t>
            </w:r>
          </w:p>
          <w:p w14:paraId="27AD56A8" w14:textId="3D92CA46" w:rsidR="002440C9" w:rsidRPr="00863A11" w:rsidRDefault="00863A11" w:rsidP="002440C9">
            <w:pPr>
              <w:jc w:val="both"/>
              <w:rPr>
                <w:bCs/>
                <w:color w:val="000000"/>
                <w:szCs w:val="24"/>
                <w:lang w:eastAsia="lt-LT"/>
              </w:rPr>
            </w:pPr>
            <w:r w:rsidRPr="00863A11">
              <w:rPr>
                <w:szCs w:val="24"/>
              </w:rPr>
              <w:t xml:space="preserve">Viena įmonė suprantama taip, kaip apibrėžta </w:t>
            </w:r>
            <w:r w:rsidRPr="00863A11">
              <w:rPr>
                <w:i/>
                <w:iCs/>
                <w:szCs w:val="24"/>
              </w:rPr>
              <w:t>de minimis</w:t>
            </w:r>
            <w:r w:rsidRPr="00863A11">
              <w:rPr>
                <w:szCs w:val="24"/>
              </w:rPr>
              <w:t xml:space="preserve"> reglamento 2 straipsnio 2 dalyje.</w:t>
            </w:r>
          </w:p>
        </w:tc>
        <w:sdt>
          <w:sdtPr>
            <w:rPr>
              <w:bCs/>
              <w:color w:val="000000"/>
              <w:sz w:val="36"/>
              <w:szCs w:val="36"/>
              <w:lang w:eastAsia="lt-LT"/>
            </w:rPr>
            <w:id w:val="1383599957"/>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A9" w14:textId="131C6653" w:rsidR="002440C9" w:rsidRPr="00E24203" w:rsidRDefault="002440C9" w:rsidP="002440C9">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17978520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AA" w14:textId="180C6377" w:rsidR="002440C9" w:rsidRPr="00E24203" w:rsidRDefault="002440C9" w:rsidP="002440C9">
                <w:pPr>
                  <w:jc w:val="center"/>
                  <w:rPr>
                    <w:color w:val="000000"/>
                    <w:szCs w:val="24"/>
                    <w:lang w:eastAsia="lt-LT"/>
                  </w:rPr>
                </w:pPr>
                <w:r>
                  <w:rPr>
                    <w:rFonts w:ascii="MS Gothic" w:eastAsia="MS Gothic" w:hAnsi="MS Gothic" w:hint="eastAsia"/>
                    <w:bCs/>
                    <w:color w:val="000000"/>
                    <w:sz w:val="36"/>
                    <w:szCs w:val="36"/>
                    <w:lang w:eastAsia="lt-LT"/>
                  </w:rPr>
                  <w:t>☐</w:t>
                </w:r>
              </w:p>
            </w:tc>
          </w:sdtContent>
        </w:sdt>
        <w:tc>
          <w:tcPr>
            <w:tcW w:w="1559" w:type="dxa"/>
            <w:vAlign w:val="center"/>
          </w:tcPr>
          <w:p w14:paraId="27AD56AB" w14:textId="395E6782" w:rsidR="002440C9" w:rsidRPr="00863A11" w:rsidRDefault="002440C9" w:rsidP="002440C9">
            <w:pPr>
              <w:jc w:val="center"/>
              <w:rPr>
                <w:color w:val="000000"/>
                <w:sz w:val="22"/>
                <w:szCs w:val="18"/>
                <w:lang w:eastAsia="lt-LT"/>
              </w:rPr>
            </w:pPr>
            <w:r w:rsidRPr="00863A11">
              <w:rPr>
                <w:i/>
                <w:sz w:val="22"/>
                <w:szCs w:val="18"/>
              </w:rPr>
              <w:t>Atsakymas „Netaikoma“ netinkamas</w:t>
            </w:r>
          </w:p>
        </w:tc>
        <w:tc>
          <w:tcPr>
            <w:tcW w:w="5528" w:type="dxa"/>
          </w:tcPr>
          <w:p w14:paraId="27AD56AC" w14:textId="3B369E29" w:rsidR="002440C9" w:rsidRPr="00863A11" w:rsidRDefault="002440C9" w:rsidP="002440C9">
            <w:pPr>
              <w:rPr>
                <w:i/>
                <w:color w:val="000000"/>
                <w:sz w:val="22"/>
                <w:szCs w:val="18"/>
                <w:lang w:eastAsia="lt-LT"/>
              </w:rPr>
            </w:pPr>
          </w:p>
        </w:tc>
      </w:tr>
      <w:tr w:rsidR="002440C9" w:rsidRPr="00863A11" w14:paraId="27AD56B4" w14:textId="77777777" w:rsidTr="00585165">
        <w:trPr>
          <w:gridAfter w:val="1"/>
          <w:wAfter w:w="7" w:type="dxa"/>
          <w:trHeight w:val="1125"/>
        </w:trPr>
        <w:tc>
          <w:tcPr>
            <w:tcW w:w="562" w:type="dxa"/>
          </w:tcPr>
          <w:p w14:paraId="27AD56AE" w14:textId="77777777" w:rsidR="002440C9" w:rsidRPr="00863A11" w:rsidRDefault="002440C9" w:rsidP="002440C9">
            <w:pPr>
              <w:ind w:right="-465"/>
              <w:rPr>
                <w:szCs w:val="24"/>
                <w:lang w:eastAsia="lt-LT"/>
              </w:rPr>
            </w:pPr>
            <w:r w:rsidRPr="00863A11">
              <w:rPr>
                <w:szCs w:val="24"/>
                <w:lang w:eastAsia="lt-LT"/>
              </w:rPr>
              <w:t>10.</w:t>
            </w:r>
          </w:p>
        </w:tc>
        <w:tc>
          <w:tcPr>
            <w:tcW w:w="5840" w:type="dxa"/>
            <w:tcBorders>
              <w:top w:val="single" w:sz="2" w:space="0" w:color="auto"/>
              <w:left w:val="single" w:sz="2" w:space="0" w:color="auto"/>
              <w:bottom w:val="single" w:sz="2" w:space="0" w:color="auto"/>
              <w:right w:val="single" w:sz="4" w:space="0" w:color="auto"/>
            </w:tcBorders>
          </w:tcPr>
          <w:p w14:paraId="27AD56AF" w14:textId="47C7512E" w:rsidR="002440C9" w:rsidRPr="00863A11" w:rsidRDefault="002440C9" w:rsidP="00DE3376">
            <w:pPr>
              <w:jc w:val="both"/>
              <w:rPr>
                <w:color w:val="000000"/>
                <w:szCs w:val="24"/>
                <w:lang w:eastAsia="lt-LT"/>
              </w:rPr>
            </w:pPr>
            <w:r w:rsidRPr="00863A11">
              <w:rPr>
                <w:rStyle w:val="normaltextrun"/>
                <w:color w:val="000000"/>
                <w:szCs w:val="24"/>
              </w:rPr>
              <w:t>Jei pagalba išmokama keliomis dalimis, ar jos vertė yra diskontuojama iki vertės suteikimo momentu ir ar palūkanų norma, naudojama diskontuojant, yra pagalbos suteikimo metu galiojusi diskonto norma?</w:t>
            </w:r>
          </w:p>
        </w:tc>
        <w:sdt>
          <w:sdtPr>
            <w:rPr>
              <w:bCs/>
              <w:color w:val="000000"/>
              <w:sz w:val="36"/>
              <w:szCs w:val="36"/>
              <w:lang w:eastAsia="lt-LT"/>
            </w:rPr>
            <w:id w:val="1952588043"/>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B0" w14:textId="00A047D0" w:rsidR="002440C9" w:rsidRPr="00E24203" w:rsidRDefault="002440C9" w:rsidP="002440C9">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455257213"/>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B1" w14:textId="24BFB763" w:rsidR="002440C9" w:rsidRPr="00E24203" w:rsidRDefault="002440C9" w:rsidP="002440C9">
                <w:pPr>
                  <w:jc w:val="center"/>
                  <w:rPr>
                    <w:color w:val="000000"/>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1572796188"/>
            <w14:checkbox>
              <w14:checked w14:val="0"/>
              <w14:checkedState w14:val="2612" w14:font="MS Gothic"/>
              <w14:uncheckedState w14:val="2610" w14:font="MS Gothic"/>
            </w14:checkbox>
          </w:sdtPr>
          <w:sdtContent>
            <w:tc>
              <w:tcPr>
                <w:tcW w:w="1559" w:type="dxa"/>
                <w:tcBorders>
                  <w:top w:val="single" w:sz="4" w:space="0" w:color="auto"/>
                  <w:left w:val="single" w:sz="4" w:space="0" w:color="auto"/>
                  <w:bottom w:val="single" w:sz="4" w:space="0" w:color="auto"/>
                  <w:right w:val="single" w:sz="4" w:space="0" w:color="auto"/>
                </w:tcBorders>
                <w:vAlign w:val="center"/>
              </w:tcPr>
              <w:p w14:paraId="27AD56B2" w14:textId="5D354CD4" w:rsidR="002440C9" w:rsidRPr="00863A11" w:rsidRDefault="00863A11" w:rsidP="002440C9">
                <w:pPr>
                  <w:jc w:val="center"/>
                  <w:rPr>
                    <w:color w:val="000000"/>
                    <w:sz w:val="36"/>
                    <w:szCs w:val="36"/>
                    <w:lang w:eastAsia="lt-LT"/>
                  </w:rPr>
                </w:pPr>
                <w:r w:rsidRPr="00863A11">
                  <w:rPr>
                    <w:rFonts w:ascii="MS Gothic" w:eastAsia="MS Gothic" w:hAnsi="MS Gothic" w:hint="eastAsia"/>
                    <w:bCs/>
                    <w:color w:val="000000"/>
                    <w:sz w:val="36"/>
                    <w:szCs w:val="36"/>
                    <w:lang w:eastAsia="lt-LT"/>
                  </w:rPr>
                  <w:t>☐</w:t>
                </w:r>
              </w:p>
            </w:tc>
          </w:sdtContent>
        </w:sdt>
        <w:tc>
          <w:tcPr>
            <w:tcW w:w="5528" w:type="dxa"/>
          </w:tcPr>
          <w:p w14:paraId="27AD56B3" w14:textId="77777777" w:rsidR="002440C9" w:rsidRPr="00863A11" w:rsidRDefault="002440C9" w:rsidP="002440C9">
            <w:pPr>
              <w:ind w:firstLine="720"/>
              <w:rPr>
                <w:color w:val="000000"/>
                <w:sz w:val="22"/>
                <w:szCs w:val="18"/>
                <w:lang w:eastAsia="lt-LT"/>
              </w:rPr>
            </w:pPr>
          </w:p>
        </w:tc>
      </w:tr>
      <w:tr w:rsidR="002440C9" w:rsidRPr="00863A11" w14:paraId="27AD56BB" w14:textId="77777777" w:rsidTr="00585165">
        <w:trPr>
          <w:gridAfter w:val="1"/>
          <w:wAfter w:w="7" w:type="dxa"/>
          <w:trHeight w:val="275"/>
        </w:trPr>
        <w:tc>
          <w:tcPr>
            <w:tcW w:w="562" w:type="dxa"/>
          </w:tcPr>
          <w:p w14:paraId="27AD56B5" w14:textId="77777777" w:rsidR="002440C9" w:rsidRPr="00863A11" w:rsidRDefault="002440C9" w:rsidP="002440C9">
            <w:pPr>
              <w:ind w:right="-465"/>
              <w:rPr>
                <w:szCs w:val="24"/>
                <w:lang w:eastAsia="lt-LT"/>
              </w:rPr>
            </w:pPr>
            <w:r w:rsidRPr="00863A11">
              <w:rPr>
                <w:szCs w:val="24"/>
                <w:lang w:eastAsia="lt-LT"/>
              </w:rPr>
              <w:t>11.</w:t>
            </w:r>
          </w:p>
        </w:tc>
        <w:tc>
          <w:tcPr>
            <w:tcW w:w="5840" w:type="dxa"/>
            <w:tcBorders>
              <w:top w:val="single" w:sz="2" w:space="0" w:color="auto"/>
              <w:left w:val="single" w:sz="2" w:space="0" w:color="auto"/>
              <w:bottom w:val="single" w:sz="2" w:space="0" w:color="auto"/>
              <w:right w:val="single" w:sz="4" w:space="0" w:color="auto"/>
            </w:tcBorders>
          </w:tcPr>
          <w:p w14:paraId="27AD56B6" w14:textId="61973DF5" w:rsidR="002440C9" w:rsidRPr="00863A11" w:rsidRDefault="002440C9" w:rsidP="002440C9">
            <w:pPr>
              <w:jc w:val="both"/>
              <w:rPr>
                <w:bCs/>
                <w:color w:val="000000"/>
                <w:szCs w:val="24"/>
                <w:lang w:eastAsia="lt-LT"/>
              </w:rPr>
            </w:pPr>
            <w:r w:rsidRPr="00863A11">
              <w:rPr>
                <w:rStyle w:val="normaltextrun"/>
                <w:color w:val="000000" w:themeColor="text1"/>
                <w:szCs w:val="24"/>
              </w:rPr>
              <w:t xml:space="preserve">Jei dvi įmonės susijungė arba viena įsigijo kitą, ar apskaičiuojant, ar nauja </w:t>
            </w:r>
            <w:r w:rsidRPr="00863A11">
              <w:rPr>
                <w:rStyle w:val="normaltextrun"/>
                <w:i/>
                <w:iCs/>
                <w:color w:val="000000" w:themeColor="text1"/>
                <w:szCs w:val="24"/>
              </w:rPr>
              <w:t>de minimis</w:t>
            </w:r>
            <w:r w:rsidRPr="00863A11">
              <w:rPr>
                <w:rStyle w:val="normaltextrun"/>
                <w:color w:val="000000" w:themeColor="text1"/>
                <w:szCs w:val="24"/>
              </w:rPr>
              <w:t xml:space="preserve"> pagalba naujai arba įsigyjančiai įmonei neviršija </w:t>
            </w:r>
            <w:r w:rsidRPr="00863A11">
              <w:rPr>
                <w:rStyle w:val="normaltextrun"/>
                <w:i/>
                <w:iCs/>
                <w:color w:val="000000" w:themeColor="text1"/>
                <w:szCs w:val="24"/>
              </w:rPr>
              <w:t>de minimis</w:t>
            </w:r>
            <w:r w:rsidRPr="00863A11">
              <w:rPr>
                <w:rStyle w:val="normaltextrun"/>
                <w:color w:val="000000" w:themeColor="text1"/>
                <w:szCs w:val="24"/>
              </w:rPr>
              <w:t xml:space="preserve"> reglamento 3</w:t>
            </w:r>
            <w:r w:rsidR="00DE3376" w:rsidRPr="00863A11">
              <w:rPr>
                <w:rStyle w:val="normaltextrun"/>
                <w:color w:val="000000" w:themeColor="text1"/>
                <w:szCs w:val="24"/>
              </w:rPr>
              <w:t> </w:t>
            </w:r>
            <w:r w:rsidRPr="00863A11">
              <w:rPr>
                <w:rStyle w:val="normaltextrun"/>
                <w:color w:val="000000" w:themeColor="text1"/>
                <w:szCs w:val="24"/>
              </w:rPr>
              <w:t xml:space="preserve">straipsnio 2 dalyje nustatytos viršutinės ribos, bei ar </w:t>
            </w:r>
            <w:r w:rsidRPr="00863A11">
              <w:rPr>
                <w:rStyle w:val="normaltextrun"/>
                <w:color w:val="000000" w:themeColor="text1"/>
                <w:szCs w:val="24"/>
              </w:rPr>
              <w:lastRenderedPageBreak/>
              <w:t xml:space="preserve">atsižvelgta į visą ankstesnę susijungiančioms įmonėms suteiktą </w:t>
            </w:r>
            <w:r w:rsidRPr="00863A11">
              <w:rPr>
                <w:rStyle w:val="normaltextrun"/>
                <w:i/>
                <w:iCs/>
                <w:color w:val="000000" w:themeColor="text1"/>
                <w:szCs w:val="24"/>
              </w:rPr>
              <w:t>de minimis</w:t>
            </w:r>
            <w:r w:rsidRPr="00863A11">
              <w:rPr>
                <w:rStyle w:val="normaltextrun"/>
                <w:color w:val="000000" w:themeColor="text1"/>
                <w:szCs w:val="24"/>
              </w:rPr>
              <w:t xml:space="preserve"> pagalbą?</w:t>
            </w:r>
            <w:r w:rsidRPr="00863A11">
              <w:rPr>
                <w:rStyle w:val="eop"/>
                <w:color w:val="000000" w:themeColor="text1"/>
                <w:szCs w:val="24"/>
              </w:rPr>
              <w:t> </w:t>
            </w:r>
          </w:p>
        </w:tc>
        <w:sdt>
          <w:sdtPr>
            <w:rPr>
              <w:bCs/>
              <w:color w:val="000000"/>
              <w:sz w:val="36"/>
              <w:szCs w:val="36"/>
              <w:lang w:eastAsia="lt-LT"/>
            </w:rPr>
            <w:id w:val="259805994"/>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B7" w14:textId="5222EAEC" w:rsidR="002440C9" w:rsidRPr="00E24203" w:rsidRDefault="002440C9" w:rsidP="002440C9">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2024772253"/>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B8" w14:textId="209B41E5" w:rsidR="002440C9" w:rsidRPr="00E24203" w:rsidRDefault="002440C9" w:rsidP="002440C9">
                <w:pPr>
                  <w:jc w:val="center"/>
                  <w:rPr>
                    <w:color w:val="000000"/>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63685443"/>
            <w14:checkbox>
              <w14:checked w14:val="0"/>
              <w14:checkedState w14:val="2612" w14:font="MS Gothic"/>
              <w14:uncheckedState w14:val="2610" w14:font="MS Gothic"/>
            </w14:checkbox>
          </w:sdtPr>
          <w:sdtContent>
            <w:tc>
              <w:tcPr>
                <w:tcW w:w="1559" w:type="dxa"/>
                <w:tcBorders>
                  <w:top w:val="single" w:sz="4" w:space="0" w:color="auto"/>
                  <w:left w:val="single" w:sz="4" w:space="0" w:color="auto"/>
                  <w:bottom w:val="single" w:sz="4" w:space="0" w:color="auto"/>
                  <w:right w:val="single" w:sz="4" w:space="0" w:color="auto"/>
                </w:tcBorders>
                <w:vAlign w:val="center"/>
              </w:tcPr>
              <w:p w14:paraId="27AD56B9" w14:textId="7C543613" w:rsidR="002440C9" w:rsidRPr="00863A11" w:rsidRDefault="002440C9" w:rsidP="002440C9">
                <w:pPr>
                  <w:jc w:val="center"/>
                  <w:rPr>
                    <w:color w:val="000000"/>
                    <w:sz w:val="36"/>
                    <w:szCs w:val="36"/>
                    <w:lang w:eastAsia="lt-LT"/>
                  </w:rPr>
                </w:pPr>
                <w:r w:rsidRPr="00863A11">
                  <w:rPr>
                    <w:rFonts w:ascii="MS Gothic" w:eastAsia="MS Gothic" w:hAnsi="MS Gothic" w:hint="eastAsia"/>
                    <w:bCs/>
                    <w:color w:val="000000"/>
                    <w:sz w:val="36"/>
                    <w:szCs w:val="36"/>
                    <w:lang w:eastAsia="lt-LT"/>
                  </w:rPr>
                  <w:t>☐</w:t>
                </w:r>
              </w:p>
            </w:tc>
          </w:sdtContent>
        </w:sdt>
        <w:tc>
          <w:tcPr>
            <w:tcW w:w="5528" w:type="dxa"/>
          </w:tcPr>
          <w:p w14:paraId="27AD56BA" w14:textId="77777777" w:rsidR="002440C9" w:rsidRPr="00863A11" w:rsidRDefault="002440C9" w:rsidP="002440C9">
            <w:pPr>
              <w:ind w:firstLine="720"/>
              <w:rPr>
                <w:color w:val="000000"/>
                <w:sz w:val="22"/>
                <w:szCs w:val="18"/>
                <w:lang w:eastAsia="lt-LT"/>
              </w:rPr>
            </w:pPr>
          </w:p>
        </w:tc>
      </w:tr>
      <w:tr w:rsidR="002440C9" w:rsidRPr="00863A11" w14:paraId="27AD56C2" w14:textId="77777777" w:rsidTr="00585165">
        <w:trPr>
          <w:gridAfter w:val="1"/>
          <w:wAfter w:w="7" w:type="dxa"/>
          <w:trHeight w:val="643"/>
        </w:trPr>
        <w:tc>
          <w:tcPr>
            <w:tcW w:w="562" w:type="dxa"/>
          </w:tcPr>
          <w:p w14:paraId="27AD56BC" w14:textId="77777777" w:rsidR="002440C9" w:rsidRPr="00863A11" w:rsidRDefault="002440C9" w:rsidP="002440C9">
            <w:pPr>
              <w:ind w:right="-465"/>
              <w:rPr>
                <w:szCs w:val="24"/>
                <w:lang w:eastAsia="lt-LT"/>
              </w:rPr>
            </w:pPr>
            <w:r w:rsidRPr="00863A11">
              <w:rPr>
                <w:szCs w:val="24"/>
                <w:lang w:eastAsia="lt-LT"/>
              </w:rPr>
              <w:t>12.</w:t>
            </w:r>
          </w:p>
        </w:tc>
        <w:tc>
          <w:tcPr>
            <w:tcW w:w="5840" w:type="dxa"/>
            <w:tcBorders>
              <w:top w:val="single" w:sz="2" w:space="0" w:color="auto"/>
              <w:left w:val="single" w:sz="2" w:space="0" w:color="auto"/>
              <w:bottom w:val="single" w:sz="2" w:space="0" w:color="auto"/>
              <w:right w:val="single" w:sz="4" w:space="0" w:color="auto"/>
            </w:tcBorders>
          </w:tcPr>
          <w:p w14:paraId="27AD56BD" w14:textId="04C03DCC" w:rsidR="002440C9" w:rsidRPr="00863A11" w:rsidRDefault="002440C9" w:rsidP="002440C9">
            <w:pPr>
              <w:jc w:val="both"/>
              <w:rPr>
                <w:bCs/>
                <w:color w:val="000000"/>
                <w:szCs w:val="24"/>
                <w:lang w:eastAsia="lt-LT"/>
              </w:rPr>
            </w:pPr>
            <w:r w:rsidRPr="00863A11">
              <w:rPr>
                <w:rStyle w:val="normaltextrun"/>
                <w:color w:val="000000"/>
                <w:szCs w:val="24"/>
              </w:rPr>
              <w:t xml:space="preserve">Jei viena įmonė suskaidyta į dvi ar daugiau atskirų įmonių, ar iki suskaidymo suteikta </w:t>
            </w:r>
            <w:r w:rsidRPr="00863A11">
              <w:rPr>
                <w:rStyle w:val="normaltextrun"/>
                <w:i/>
                <w:iCs/>
                <w:color w:val="000000"/>
                <w:szCs w:val="24"/>
              </w:rPr>
              <w:t>de minimis</w:t>
            </w:r>
            <w:r w:rsidRPr="00863A11">
              <w:rPr>
                <w:rStyle w:val="normaltextrun"/>
                <w:color w:val="000000"/>
                <w:szCs w:val="24"/>
              </w:rPr>
              <w:t xml:space="preserve"> pagalba priskirta įmonei, kuri ja pasinaudojo? Jei toks priskyrimas neįmanomas, ar </w:t>
            </w:r>
            <w:r w:rsidRPr="00863A11">
              <w:rPr>
                <w:rStyle w:val="normaltextrun"/>
                <w:i/>
                <w:iCs/>
                <w:color w:val="000000"/>
                <w:szCs w:val="24"/>
              </w:rPr>
              <w:t>de minimis</w:t>
            </w:r>
            <w:r w:rsidRPr="00863A11">
              <w:rPr>
                <w:rStyle w:val="normaltextrun"/>
                <w:color w:val="000000"/>
                <w:szCs w:val="24"/>
              </w:rPr>
              <w:t xml:space="preserve"> pagalba proporcingai paskirstyta remiantis naujųjų įmonių nuosavo kapitalo balansine verte suskaidymo įsigaliojimo dieną?</w:t>
            </w:r>
            <w:r w:rsidRPr="00863A11">
              <w:rPr>
                <w:rStyle w:val="eop"/>
                <w:color w:val="000000"/>
                <w:szCs w:val="24"/>
              </w:rPr>
              <w:t> </w:t>
            </w:r>
          </w:p>
        </w:tc>
        <w:sdt>
          <w:sdtPr>
            <w:rPr>
              <w:bCs/>
              <w:color w:val="000000"/>
              <w:sz w:val="36"/>
              <w:szCs w:val="36"/>
              <w:lang w:eastAsia="lt-LT"/>
            </w:rPr>
            <w:id w:val="567235423"/>
            <w14:checkbox>
              <w14:checked w14:val="0"/>
              <w14:checkedState w14:val="2612" w14:font="MS Gothic"/>
              <w14:uncheckedState w14:val="2610" w14:font="MS Gothic"/>
            </w14:checkbox>
          </w:sdtPr>
          <w:sdtContent>
            <w:tc>
              <w:tcPr>
                <w:tcW w:w="823" w:type="dxa"/>
                <w:tcBorders>
                  <w:top w:val="single" w:sz="4" w:space="0" w:color="auto"/>
                  <w:left w:val="single" w:sz="4" w:space="0" w:color="auto"/>
                  <w:bottom w:val="single" w:sz="4" w:space="0" w:color="auto"/>
                  <w:right w:val="single" w:sz="4" w:space="0" w:color="auto"/>
                </w:tcBorders>
                <w:vAlign w:val="center"/>
              </w:tcPr>
              <w:p w14:paraId="27AD56BE" w14:textId="5E0F6FA2" w:rsidR="002440C9" w:rsidRPr="00E24203" w:rsidRDefault="002440C9" w:rsidP="002440C9">
                <w:pPr>
                  <w:jc w:val="center"/>
                  <w:rPr>
                    <w:rFonts w:eastAsia="Calibri"/>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122937396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7AD56BF" w14:textId="113A805B" w:rsidR="002440C9" w:rsidRPr="00E24203" w:rsidRDefault="002440C9" w:rsidP="002440C9">
                <w:pPr>
                  <w:jc w:val="center"/>
                  <w:rPr>
                    <w:color w:val="000000"/>
                    <w:szCs w:val="24"/>
                    <w:lang w:eastAsia="lt-LT"/>
                  </w:rPr>
                </w:pPr>
                <w:r>
                  <w:rPr>
                    <w:rFonts w:ascii="MS Gothic" w:eastAsia="MS Gothic" w:hAnsi="MS Gothic" w:hint="eastAsia"/>
                    <w:bCs/>
                    <w:color w:val="000000"/>
                    <w:sz w:val="36"/>
                    <w:szCs w:val="36"/>
                    <w:lang w:eastAsia="lt-LT"/>
                  </w:rPr>
                  <w:t>☐</w:t>
                </w:r>
              </w:p>
            </w:tc>
          </w:sdtContent>
        </w:sdt>
        <w:sdt>
          <w:sdtPr>
            <w:rPr>
              <w:bCs/>
              <w:color w:val="000000"/>
              <w:sz w:val="36"/>
              <w:szCs w:val="36"/>
              <w:lang w:eastAsia="lt-LT"/>
            </w:rPr>
            <w:id w:val="2088963286"/>
            <w14:checkbox>
              <w14:checked w14:val="0"/>
              <w14:checkedState w14:val="2612" w14:font="MS Gothic"/>
              <w14:uncheckedState w14:val="2610" w14:font="MS Gothic"/>
            </w14:checkbox>
          </w:sdtPr>
          <w:sdtContent>
            <w:tc>
              <w:tcPr>
                <w:tcW w:w="1559" w:type="dxa"/>
                <w:tcBorders>
                  <w:top w:val="single" w:sz="4" w:space="0" w:color="auto"/>
                  <w:left w:val="single" w:sz="4" w:space="0" w:color="auto"/>
                  <w:bottom w:val="single" w:sz="4" w:space="0" w:color="auto"/>
                  <w:right w:val="single" w:sz="4" w:space="0" w:color="auto"/>
                </w:tcBorders>
                <w:vAlign w:val="center"/>
              </w:tcPr>
              <w:p w14:paraId="27AD56C0" w14:textId="0C4B51CE" w:rsidR="002440C9" w:rsidRPr="00863A11" w:rsidRDefault="002440C9" w:rsidP="002440C9">
                <w:pPr>
                  <w:jc w:val="center"/>
                  <w:rPr>
                    <w:color w:val="000000"/>
                    <w:sz w:val="36"/>
                    <w:szCs w:val="36"/>
                    <w:lang w:eastAsia="lt-LT"/>
                  </w:rPr>
                </w:pPr>
                <w:r w:rsidRPr="00863A11">
                  <w:rPr>
                    <w:rFonts w:ascii="MS Gothic" w:eastAsia="MS Gothic" w:hAnsi="MS Gothic" w:hint="eastAsia"/>
                    <w:bCs/>
                    <w:color w:val="000000"/>
                    <w:sz w:val="36"/>
                    <w:szCs w:val="36"/>
                    <w:lang w:eastAsia="lt-LT"/>
                  </w:rPr>
                  <w:t>☐</w:t>
                </w:r>
              </w:p>
            </w:tc>
          </w:sdtContent>
        </w:sdt>
        <w:tc>
          <w:tcPr>
            <w:tcW w:w="5528" w:type="dxa"/>
          </w:tcPr>
          <w:p w14:paraId="27AD56C1" w14:textId="77777777" w:rsidR="002440C9" w:rsidRPr="00863A11" w:rsidRDefault="002440C9" w:rsidP="002440C9">
            <w:pPr>
              <w:ind w:firstLine="720"/>
              <w:rPr>
                <w:color w:val="000000"/>
                <w:sz w:val="22"/>
                <w:szCs w:val="18"/>
                <w:lang w:eastAsia="lt-LT"/>
              </w:rPr>
            </w:pPr>
          </w:p>
        </w:tc>
      </w:tr>
    </w:tbl>
    <w:p w14:paraId="27AD56D8" w14:textId="77777777" w:rsidR="00D170CF" w:rsidRDefault="00D170CF">
      <w:pPr>
        <w:rPr>
          <w:rFonts w:eastAsia="Calibri"/>
          <w:szCs w:val="24"/>
        </w:rPr>
      </w:pPr>
    </w:p>
    <w:p w14:paraId="6F3AA4FF" w14:textId="77777777" w:rsidR="0086196F" w:rsidRPr="0086196F" w:rsidRDefault="0086196F" w:rsidP="00540A4D">
      <w:pPr>
        <w:jc w:val="both"/>
        <w:rPr>
          <w:rFonts w:eastAsia="Calibri"/>
          <w:b/>
          <w:bCs/>
          <w:szCs w:val="24"/>
        </w:rPr>
      </w:pPr>
      <w:r w:rsidRPr="0086196F">
        <w:rPr>
          <w:rFonts w:eastAsia="Calibri"/>
          <w:b/>
          <w:bCs/>
          <w:szCs w:val="24"/>
        </w:rPr>
        <w:t>Patvirtinu, kad mano pateikti duomenys yra teisingi. Įsipareigoju pateikti Užimtumo tarnybai jos prašomą informaciją bei papildomus dokumentus, patvirtinančius šiame klausimyne pateiktos informacijos teisingumą.</w:t>
      </w:r>
    </w:p>
    <w:p w14:paraId="37D8B749" w14:textId="77777777" w:rsidR="0086196F" w:rsidRPr="0086196F" w:rsidRDefault="0086196F" w:rsidP="0086196F">
      <w:pPr>
        <w:rPr>
          <w:rFonts w:eastAsia="Calibri"/>
          <w:szCs w:val="24"/>
        </w:rPr>
      </w:pPr>
    </w:p>
    <w:p w14:paraId="0FFC2DAF" w14:textId="77777777" w:rsidR="0086196F" w:rsidRPr="0086196F" w:rsidRDefault="0086196F" w:rsidP="0086196F">
      <w:pPr>
        <w:rPr>
          <w:rFonts w:eastAsia="Calibri"/>
          <w:szCs w:val="24"/>
        </w:rPr>
      </w:pPr>
      <w:r w:rsidRPr="0086196F">
        <w:rPr>
          <w:rFonts w:eastAsia="Calibri"/>
          <w:szCs w:val="24"/>
        </w:rPr>
        <w:t>Klausimyną pildė:</w:t>
      </w:r>
    </w:p>
    <w:p w14:paraId="587154F6" w14:textId="77777777" w:rsidR="0086196F" w:rsidRPr="0086196F" w:rsidRDefault="0086196F" w:rsidP="0086196F">
      <w:pPr>
        <w:jc w:val="center"/>
        <w:rPr>
          <w:rFonts w:eastAsia="Calibri"/>
          <w:szCs w:val="24"/>
        </w:rPr>
      </w:pPr>
    </w:p>
    <w:p w14:paraId="0ED538A9" w14:textId="3D7A9A03" w:rsidR="0086196F" w:rsidRPr="0086196F" w:rsidRDefault="0086196F" w:rsidP="0086196F">
      <w:pPr>
        <w:rPr>
          <w:rFonts w:eastAsia="Calibri"/>
          <w:szCs w:val="24"/>
        </w:rPr>
      </w:pPr>
      <w:r w:rsidRPr="0086196F">
        <w:rPr>
          <w:rFonts w:eastAsia="Calibri"/>
          <w:szCs w:val="24"/>
        </w:rPr>
        <w:t xml:space="preserve">___________________________________       </w:t>
      </w:r>
      <w:r w:rsidR="00240544">
        <w:rPr>
          <w:rFonts w:eastAsia="Calibri"/>
          <w:szCs w:val="24"/>
        </w:rPr>
        <w:t xml:space="preserve">     </w:t>
      </w:r>
      <w:r w:rsidRPr="0086196F">
        <w:rPr>
          <w:rFonts w:eastAsia="Calibri"/>
          <w:szCs w:val="24"/>
        </w:rPr>
        <w:t xml:space="preserve">________________     </w:t>
      </w:r>
      <w:r w:rsidR="00240544">
        <w:rPr>
          <w:rFonts w:eastAsia="Calibri"/>
          <w:szCs w:val="24"/>
        </w:rPr>
        <w:t xml:space="preserve">        </w:t>
      </w:r>
      <w:r w:rsidRPr="0086196F">
        <w:rPr>
          <w:rFonts w:eastAsia="Calibri"/>
          <w:szCs w:val="24"/>
        </w:rPr>
        <w:t>____________________________________</w:t>
      </w:r>
    </w:p>
    <w:p w14:paraId="24EB7653" w14:textId="77777777" w:rsidR="0086196F" w:rsidRPr="0086196F" w:rsidRDefault="0086196F" w:rsidP="0086196F">
      <w:pPr>
        <w:rPr>
          <w:rFonts w:eastAsia="Calibri"/>
          <w:szCs w:val="24"/>
        </w:rPr>
      </w:pPr>
      <w:r w:rsidRPr="0086196F">
        <w:rPr>
          <w:rFonts w:eastAsia="Calibri"/>
          <w:szCs w:val="24"/>
        </w:rPr>
        <w:t>(</w:t>
      </w:r>
      <w:r w:rsidRPr="0086196F">
        <w:rPr>
          <w:rFonts w:eastAsia="Calibri"/>
          <w:bCs/>
          <w:szCs w:val="24"/>
        </w:rPr>
        <w:t>pareigos)                                                                           (parašas)                                             (vardas, pavardė)</w:t>
      </w:r>
    </w:p>
    <w:p w14:paraId="78271A34" w14:textId="77777777" w:rsidR="0086196F" w:rsidRPr="0086196F" w:rsidRDefault="0086196F" w:rsidP="0086196F">
      <w:pPr>
        <w:rPr>
          <w:rFonts w:eastAsia="Calibri"/>
          <w:szCs w:val="24"/>
        </w:rPr>
      </w:pPr>
    </w:p>
    <w:p w14:paraId="27AD56DD" w14:textId="77777777" w:rsidR="00D170CF" w:rsidRPr="00E24203" w:rsidRDefault="004A475E">
      <w:pPr>
        <w:jc w:val="center"/>
        <w:rPr>
          <w:rFonts w:eastAsia="Calibri"/>
          <w:szCs w:val="24"/>
        </w:rPr>
      </w:pPr>
      <w:r w:rsidRPr="00E24203">
        <w:rPr>
          <w:rFonts w:eastAsia="Calibri"/>
          <w:szCs w:val="24"/>
        </w:rPr>
        <w:t>______________________________</w:t>
      </w:r>
    </w:p>
    <w:sectPr w:rsidR="00D170CF" w:rsidRPr="00E24203">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077" w:bottom="851" w:left="107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D2C3" w14:textId="77777777" w:rsidR="00EE5D0B" w:rsidRDefault="00EE5D0B">
      <w:pPr>
        <w:rPr>
          <w:rFonts w:ascii="Arial" w:eastAsia="Calibri" w:hAnsi="Arial" w:cs="Arial"/>
          <w:sz w:val="20"/>
        </w:rPr>
      </w:pPr>
      <w:r>
        <w:rPr>
          <w:rFonts w:ascii="Arial" w:eastAsia="Calibri" w:hAnsi="Arial" w:cs="Arial"/>
          <w:sz w:val="20"/>
        </w:rPr>
        <w:separator/>
      </w:r>
    </w:p>
  </w:endnote>
  <w:endnote w:type="continuationSeparator" w:id="0">
    <w:p w14:paraId="7AAE5708" w14:textId="77777777" w:rsidR="00EE5D0B" w:rsidRDefault="00EE5D0B">
      <w:pPr>
        <w:rPr>
          <w:rFonts w:ascii="Arial" w:eastAsia="Calibri" w:hAnsi="Arial" w:cs="Arial"/>
          <w:sz w:val="20"/>
        </w:rPr>
      </w:pPr>
      <w:r>
        <w:rPr>
          <w:rFonts w:ascii="Arial" w:eastAsia="Calibri" w:hAnsi="Arial" w:cs="Arial"/>
          <w:sz w:val="20"/>
        </w:rPr>
        <w:continuationSeparator/>
      </w:r>
    </w:p>
  </w:endnote>
  <w:endnote w:type="continuationNotice" w:id="1">
    <w:p w14:paraId="7B116F20" w14:textId="77777777" w:rsidR="00EE5D0B" w:rsidRDefault="00EE5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56E7" w14:textId="77777777" w:rsidR="00D170CF" w:rsidRDefault="00D170CF">
    <w:pPr>
      <w:tabs>
        <w:tab w:val="center" w:pos="4819"/>
        <w:tab w:val="right" w:pos="9638"/>
      </w:tabs>
      <w:spacing w:after="200" w:line="276" w:lineRule="auto"/>
      <w:rPr>
        <w:rFonts w:ascii="Arial" w:eastAsia="Calibri"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56E8" w14:textId="77777777" w:rsidR="00D170CF" w:rsidRDefault="00D170CF">
    <w:pPr>
      <w:tabs>
        <w:tab w:val="center" w:pos="4819"/>
        <w:tab w:val="right" w:pos="9638"/>
      </w:tabs>
      <w:spacing w:after="200" w:line="276" w:lineRule="auto"/>
      <w:rPr>
        <w:rFonts w:ascii="Arial" w:eastAsia="Calibri"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56EA" w14:textId="77777777" w:rsidR="00D170CF" w:rsidRDefault="00D170CF">
    <w:pPr>
      <w:tabs>
        <w:tab w:val="center" w:pos="4819"/>
        <w:tab w:val="right" w:pos="9638"/>
      </w:tabs>
      <w:spacing w:after="200" w:line="276" w:lineRule="auto"/>
      <w:rPr>
        <w:rFonts w:ascii="Arial" w:eastAsia="Calibri"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A1D2" w14:textId="77777777" w:rsidR="00EE5D0B" w:rsidRDefault="00EE5D0B">
      <w:pPr>
        <w:rPr>
          <w:rFonts w:ascii="Arial" w:eastAsia="Calibri" w:hAnsi="Arial" w:cs="Arial"/>
          <w:sz w:val="20"/>
        </w:rPr>
      </w:pPr>
      <w:r>
        <w:rPr>
          <w:rFonts w:ascii="Arial" w:eastAsia="Calibri" w:hAnsi="Arial" w:cs="Arial"/>
          <w:sz w:val="20"/>
        </w:rPr>
        <w:separator/>
      </w:r>
    </w:p>
  </w:footnote>
  <w:footnote w:type="continuationSeparator" w:id="0">
    <w:p w14:paraId="371AA09E" w14:textId="77777777" w:rsidR="00EE5D0B" w:rsidRDefault="00EE5D0B">
      <w:pPr>
        <w:rPr>
          <w:rFonts w:ascii="Arial" w:eastAsia="Calibri" w:hAnsi="Arial" w:cs="Arial"/>
          <w:sz w:val="20"/>
        </w:rPr>
      </w:pPr>
      <w:r>
        <w:rPr>
          <w:rFonts w:ascii="Arial" w:eastAsia="Calibri" w:hAnsi="Arial" w:cs="Arial"/>
          <w:sz w:val="20"/>
        </w:rPr>
        <w:continuationSeparator/>
      </w:r>
    </w:p>
  </w:footnote>
  <w:footnote w:type="continuationNotice" w:id="1">
    <w:p w14:paraId="30EAEFA2" w14:textId="77777777" w:rsidR="00EE5D0B" w:rsidRDefault="00EE5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56E4" w14:textId="77777777" w:rsidR="00D170CF" w:rsidRDefault="00D170CF">
    <w:pPr>
      <w:tabs>
        <w:tab w:val="center" w:pos="4819"/>
        <w:tab w:val="right" w:pos="9638"/>
      </w:tabs>
      <w:spacing w:after="200" w:line="276" w:lineRule="auto"/>
      <w:rPr>
        <w:rFonts w:ascii="Arial" w:eastAsia="Calibri"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56E5" w14:textId="0B03B0B8" w:rsidR="00D170CF" w:rsidRDefault="004A475E">
    <w:pPr>
      <w:tabs>
        <w:tab w:val="center" w:pos="4819"/>
        <w:tab w:val="right" w:pos="9638"/>
      </w:tabs>
      <w:spacing w:after="200" w:line="276" w:lineRule="auto"/>
      <w:jc w:val="center"/>
      <w:rPr>
        <w:rFonts w:ascii="Arial" w:eastAsia="Calibri" w:hAnsi="Arial"/>
        <w:sz w:val="20"/>
      </w:rPr>
    </w:pPr>
    <w:r>
      <w:rPr>
        <w:rFonts w:ascii="Arial" w:eastAsia="Calibri" w:hAnsi="Arial"/>
        <w:sz w:val="20"/>
      </w:rPr>
      <w:fldChar w:fldCharType="begin"/>
    </w:r>
    <w:r>
      <w:rPr>
        <w:rFonts w:ascii="Arial" w:eastAsia="Calibri" w:hAnsi="Arial"/>
        <w:sz w:val="20"/>
      </w:rPr>
      <w:instrText>PAGE   \* MERGEFORMAT</w:instrText>
    </w:r>
    <w:r>
      <w:rPr>
        <w:rFonts w:ascii="Arial" w:eastAsia="Calibri" w:hAnsi="Arial"/>
        <w:sz w:val="20"/>
      </w:rPr>
      <w:fldChar w:fldCharType="separate"/>
    </w:r>
    <w:r w:rsidR="00FC1369">
      <w:rPr>
        <w:rFonts w:ascii="Arial" w:eastAsia="Calibri" w:hAnsi="Arial"/>
        <w:noProof/>
        <w:sz w:val="20"/>
      </w:rPr>
      <w:t>3</w:t>
    </w:r>
    <w:r>
      <w:rPr>
        <w:rFonts w:ascii="Arial" w:eastAsia="Calibri" w:hAnsi="Arial"/>
        <w:sz w:val="20"/>
      </w:rPr>
      <w:fldChar w:fldCharType="end"/>
    </w:r>
  </w:p>
  <w:p w14:paraId="27AD56E6" w14:textId="77777777" w:rsidR="00D170CF" w:rsidRDefault="00D170CF">
    <w:pPr>
      <w:tabs>
        <w:tab w:val="center" w:pos="4819"/>
        <w:tab w:val="right" w:pos="9638"/>
      </w:tabs>
      <w:spacing w:after="200" w:line="276" w:lineRule="auto"/>
      <w:rPr>
        <w:rFonts w:ascii="Arial" w:eastAsia="Calibri"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56E9" w14:textId="77777777" w:rsidR="00D170CF" w:rsidRDefault="00D170CF">
    <w:pPr>
      <w:tabs>
        <w:tab w:val="center" w:pos="4819"/>
        <w:tab w:val="right" w:pos="9638"/>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3D"/>
    <w:rsid w:val="00003933"/>
    <w:rsid w:val="000139CD"/>
    <w:rsid w:val="00020FE2"/>
    <w:rsid w:val="00030273"/>
    <w:rsid w:val="000434C4"/>
    <w:rsid w:val="00053763"/>
    <w:rsid w:val="00063CC1"/>
    <w:rsid w:val="00095D9F"/>
    <w:rsid w:val="000A0571"/>
    <w:rsid w:val="000A0D6D"/>
    <w:rsid w:val="000B04D8"/>
    <w:rsid w:val="000B0774"/>
    <w:rsid w:val="000B3C72"/>
    <w:rsid w:val="000F4F34"/>
    <w:rsid w:val="001005A5"/>
    <w:rsid w:val="001029C4"/>
    <w:rsid w:val="00104BEA"/>
    <w:rsid w:val="00116F1F"/>
    <w:rsid w:val="00136F7A"/>
    <w:rsid w:val="001409AE"/>
    <w:rsid w:val="00171DD5"/>
    <w:rsid w:val="001819DB"/>
    <w:rsid w:val="00181D8B"/>
    <w:rsid w:val="0019640B"/>
    <w:rsid w:val="001A02A0"/>
    <w:rsid w:val="001B2EF8"/>
    <w:rsid w:val="001B398B"/>
    <w:rsid w:val="001C23A7"/>
    <w:rsid w:val="001C5657"/>
    <w:rsid w:val="001D0852"/>
    <w:rsid w:val="001D1A2D"/>
    <w:rsid w:val="001D4813"/>
    <w:rsid w:val="001D7A3F"/>
    <w:rsid w:val="001F3D0D"/>
    <w:rsid w:val="00204075"/>
    <w:rsid w:val="0021288C"/>
    <w:rsid w:val="002160B9"/>
    <w:rsid w:val="00240544"/>
    <w:rsid w:val="002440C9"/>
    <w:rsid w:val="002635A4"/>
    <w:rsid w:val="002660AE"/>
    <w:rsid w:val="0028288B"/>
    <w:rsid w:val="002A37A5"/>
    <w:rsid w:val="002A7BF8"/>
    <w:rsid w:val="002C53FD"/>
    <w:rsid w:val="002D2DBA"/>
    <w:rsid w:val="00312C53"/>
    <w:rsid w:val="0031656D"/>
    <w:rsid w:val="00323CE7"/>
    <w:rsid w:val="00324417"/>
    <w:rsid w:val="0033708C"/>
    <w:rsid w:val="003373A0"/>
    <w:rsid w:val="003404D3"/>
    <w:rsid w:val="00345EE3"/>
    <w:rsid w:val="00365778"/>
    <w:rsid w:val="003915A9"/>
    <w:rsid w:val="003C47A6"/>
    <w:rsid w:val="003D7DC6"/>
    <w:rsid w:val="003F544F"/>
    <w:rsid w:val="00414171"/>
    <w:rsid w:val="00427C46"/>
    <w:rsid w:val="00427FB0"/>
    <w:rsid w:val="00433B08"/>
    <w:rsid w:val="00440E2F"/>
    <w:rsid w:val="004442BD"/>
    <w:rsid w:val="004469FF"/>
    <w:rsid w:val="00447954"/>
    <w:rsid w:val="004717B0"/>
    <w:rsid w:val="00476E1B"/>
    <w:rsid w:val="00480C87"/>
    <w:rsid w:val="0048617F"/>
    <w:rsid w:val="00492FD2"/>
    <w:rsid w:val="0049598D"/>
    <w:rsid w:val="004A1BDC"/>
    <w:rsid w:val="004A2C78"/>
    <w:rsid w:val="004A475E"/>
    <w:rsid w:val="004B0935"/>
    <w:rsid w:val="004B5201"/>
    <w:rsid w:val="004C28B8"/>
    <w:rsid w:val="004D6D83"/>
    <w:rsid w:val="004F3AFA"/>
    <w:rsid w:val="005015E8"/>
    <w:rsid w:val="0050762F"/>
    <w:rsid w:val="0051535C"/>
    <w:rsid w:val="00530F1E"/>
    <w:rsid w:val="00540A4D"/>
    <w:rsid w:val="00545AA2"/>
    <w:rsid w:val="00556FF1"/>
    <w:rsid w:val="00567CF2"/>
    <w:rsid w:val="005716C0"/>
    <w:rsid w:val="0057417E"/>
    <w:rsid w:val="0057624E"/>
    <w:rsid w:val="005811A6"/>
    <w:rsid w:val="00585165"/>
    <w:rsid w:val="00585ACB"/>
    <w:rsid w:val="00594A74"/>
    <w:rsid w:val="005A29A5"/>
    <w:rsid w:val="005D70FD"/>
    <w:rsid w:val="005E2B44"/>
    <w:rsid w:val="005E329F"/>
    <w:rsid w:val="005E6C41"/>
    <w:rsid w:val="0060135F"/>
    <w:rsid w:val="00603F26"/>
    <w:rsid w:val="00613EE7"/>
    <w:rsid w:val="00623023"/>
    <w:rsid w:val="00642A84"/>
    <w:rsid w:val="00642ED7"/>
    <w:rsid w:val="00645ADB"/>
    <w:rsid w:val="00646B6A"/>
    <w:rsid w:val="006541EB"/>
    <w:rsid w:val="00660B65"/>
    <w:rsid w:val="00664EF8"/>
    <w:rsid w:val="006658F6"/>
    <w:rsid w:val="006709D9"/>
    <w:rsid w:val="006728D8"/>
    <w:rsid w:val="00686A26"/>
    <w:rsid w:val="006A7672"/>
    <w:rsid w:val="006B4947"/>
    <w:rsid w:val="006C696C"/>
    <w:rsid w:val="006C7019"/>
    <w:rsid w:val="006C7243"/>
    <w:rsid w:val="006D68BA"/>
    <w:rsid w:val="006E1CBC"/>
    <w:rsid w:val="006F0DEF"/>
    <w:rsid w:val="00705127"/>
    <w:rsid w:val="00714684"/>
    <w:rsid w:val="007227EB"/>
    <w:rsid w:val="00732525"/>
    <w:rsid w:val="00737E5E"/>
    <w:rsid w:val="0074788A"/>
    <w:rsid w:val="00751F66"/>
    <w:rsid w:val="00766225"/>
    <w:rsid w:val="00775C8A"/>
    <w:rsid w:val="00781AFE"/>
    <w:rsid w:val="007A2881"/>
    <w:rsid w:val="007D0F16"/>
    <w:rsid w:val="007D3086"/>
    <w:rsid w:val="007D6AFE"/>
    <w:rsid w:val="007D7CB4"/>
    <w:rsid w:val="007F11C7"/>
    <w:rsid w:val="007F3094"/>
    <w:rsid w:val="007F3A4F"/>
    <w:rsid w:val="007F621A"/>
    <w:rsid w:val="00814714"/>
    <w:rsid w:val="00840C68"/>
    <w:rsid w:val="00853E20"/>
    <w:rsid w:val="0086196F"/>
    <w:rsid w:val="0086377A"/>
    <w:rsid w:val="00863A11"/>
    <w:rsid w:val="00872084"/>
    <w:rsid w:val="008801D0"/>
    <w:rsid w:val="00894BF3"/>
    <w:rsid w:val="008A4EC0"/>
    <w:rsid w:val="008E5E89"/>
    <w:rsid w:val="00906701"/>
    <w:rsid w:val="0091448C"/>
    <w:rsid w:val="00914BC1"/>
    <w:rsid w:val="00933C2E"/>
    <w:rsid w:val="0095188A"/>
    <w:rsid w:val="00954796"/>
    <w:rsid w:val="009A6116"/>
    <w:rsid w:val="009B7259"/>
    <w:rsid w:val="00A10187"/>
    <w:rsid w:val="00A153BB"/>
    <w:rsid w:val="00A26671"/>
    <w:rsid w:val="00A308DC"/>
    <w:rsid w:val="00A335FE"/>
    <w:rsid w:val="00A375BB"/>
    <w:rsid w:val="00A37635"/>
    <w:rsid w:val="00A40AEC"/>
    <w:rsid w:val="00A43CF6"/>
    <w:rsid w:val="00A43DEF"/>
    <w:rsid w:val="00A621D2"/>
    <w:rsid w:val="00A651A8"/>
    <w:rsid w:val="00AB010E"/>
    <w:rsid w:val="00AE7D4F"/>
    <w:rsid w:val="00B00A80"/>
    <w:rsid w:val="00B0140A"/>
    <w:rsid w:val="00B0775A"/>
    <w:rsid w:val="00B10D70"/>
    <w:rsid w:val="00B24882"/>
    <w:rsid w:val="00B31EDC"/>
    <w:rsid w:val="00B40CF3"/>
    <w:rsid w:val="00B539D9"/>
    <w:rsid w:val="00B6223C"/>
    <w:rsid w:val="00B73F5B"/>
    <w:rsid w:val="00B75939"/>
    <w:rsid w:val="00B838CC"/>
    <w:rsid w:val="00BA2C1A"/>
    <w:rsid w:val="00BB1FBE"/>
    <w:rsid w:val="00BB5EA6"/>
    <w:rsid w:val="00BC14F5"/>
    <w:rsid w:val="00BC582D"/>
    <w:rsid w:val="00BC7D8D"/>
    <w:rsid w:val="00BF35F2"/>
    <w:rsid w:val="00BF3859"/>
    <w:rsid w:val="00C01795"/>
    <w:rsid w:val="00C11FA0"/>
    <w:rsid w:val="00C20830"/>
    <w:rsid w:val="00C36CEC"/>
    <w:rsid w:val="00C4033C"/>
    <w:rsid w:val="00C406CC"/>
    <w:rsid w:val="00C425C9"/>
    <w:rsid w:val="00C523B3"/>
    <w:rsid w:val="00C76451"/>
    <w:rsid w:val="00C83DD0"/>
    <w:rsid w:val="00C92E17"/>
    <w:rsid w:val="00CA5A11"/>
    <w:rsid w:val="00CC55AE"/>
    <w:rsid w:val="00CD23C0"/>
    <w:rsid w:val="00CD411C"/>
    <w:rsid w:val="00CE363D"/>
    <w:rsid w:val="00CE645C"/>
    <w:rsid w:val="00CF145F"/>
    <w:rsid w:val="00CF4A35"/>
    <w:rsid w:val="00D170CF"/>
    <w:rsid w:val="00D56674"/>
    <w:rsid w:val="00D57298"/>
    <w:rsid w:val="00D72F67"/>
    <w:rsid w:val="00D764A0"/>
    <w:rsid w:val="00D8122B"/>
    <w:rsid w:val="00D834F2"/>
    <w:rsid w:val="00DE3376"/>
    <w:rsid w:val="00DE4C9F"/>
    <w:rsid w:val="00DF77F7"/>
    <w:rsid w:val="00E045BA"/>
    <w:rsid w:val="00E06EF7"/>
    <w:rsid w:val="00E24203"/>
    <w:rsid w:val="00E41AB8"/>
    <w:rsid w:val="00E43E0B"/>
    <w:rsid w:val="00E452C7"/>
    <w:rsid w:val="00E60598"/>
    <w:rsid w:val="00E67EAD"/>
    <w:rsid w:val="00E73059"/>
    <w:rsid w:val="00E86D45"/>
    <w:rsid w:val="00E875FB"/>
    <w:rsid w:val="00E90191"/>
    <w:rsid w:val="00E95A75"/>
    <w:rsid w:val="00EA0CE1"/>
    <w:rsid w:val="00EB232B"/>
    <w:rsid w:val="00EC317C"/>
    <w:rsid w:val="00EE0BBF"/>
    <w:rsid w:val="00EE191A"/>
    <w:rsid w:val="00EE1C53"/>
    <w:rsid w:val="00EE5D0B"/>
    <w:rsid w:val="00EE5E17"/>
    <w:rsid w:val="00F00D58"/>
    <w:rsid w:val="00FA10C8"/>
    <w:rsid w:val="00FB012F"/>
    <w:rsid w:val="00FB6EC3"/>
    <w:rsid w:val="00FC1369"/>
    <w:rsid w:val="00FF192F"/>
    <w:rsid w:val="064F4675"/>
    <w:rsid w:val="0CBB3195"/>
    <w:rsid w:val="1143CAF8"/>
    <w:rsid w:val="15C0E463"/>
    <w:rsid w:val="199C36C5"/>
    <w:rsid w:val="21550977"/>
    <w:rsid w:val="248F9E3D"/>
    <w:rsid w:val="2BD64032"/>
    <w:rsid w:val="3092080F"/>
    <w:rsid w:val="319A210A"/>
    <w:rsid w:val="31E9B706"/>
    <w:rsid w:val="39D66F3A"/>
    <w:rsid w:val="4135753A"/>
    <w:rsid w:val="45CA6C77"/>
    <w:rsid w:val="49504D5B"/>
    <w:rsid w:val="4E6D6617"/>
    <w:rsid w:val="4F4DCD3F"/>
    <w:rsid w:val="68DF0581"/>
    <w:rsid w:val="69733AF0"/>
    <w:rsid w:val="6ECB1162"/>
    <w:rsid w:val="6F500142"/>
    <w:rsid w:val="7B5CF195"/>
    <w:rsid w:val="7DFBF8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563B"/>
  <w15:docId w15:val="{8146A0AE-9F6A-476D-B72E-829E427A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F77F7"/>
  </w:style>
  <w:style w:type="paragraph" w:styleId="Antrats">
    <w:name w:val="header"/>
    <w:basedOn w:val="prastasis"/>
    <w:link w:val="AntratsDiagrama"/>
    <w:semiHidden/>
    <w:unhideWhenUsed/>
    <w:rsid w:val="00053763"/>
    <w:pPr>
      <w:tabs>
        <w:tab w:val="center" w:pos="4819"/>
        <w:tab w:val="right" w:pos="9638"/>
      </w:tabs>
    </w:pPr>
  </w:style>
  <w:style w:type="character" w:customStyle="1" w:styleId="AntratsDiagrama">
    <w:name w:val="Antraštės Diagrama"/>
    <w:basedOn w:val="Numatytasispastraiposriftas"/>
    <w:link w:val="Antrats"/>
    <w:semiHidden/>
    <w:rsid w:val="00053763"/>
  </w:style>
  <w:style w:type="paragraph" w:styleId="Porat">
    <w:name w:val="footer"/>
    <w:basedOn w:val="prastasis"/>
    <w:link w:val="PoratDiagrama"/>
    <w:semiHidden/>
    <w:unhideWhenUsed/>
    <w:rsid w:val="00053763"/>
    <w:pPr>
      <w:tabs>
        <w:tab w:val="center" w:pos="4819"/>
        <w:tab w:val="right" w:pos="9638"/>
      </w:tabs>
    </w:pPr>
  </w:style>
  <w:style w:type="character" w:customStyle="1" w:styleId="PoratDiagrama">
    <w:name w:val="Poraštė Diagrama"/>
    <w:basedOn w:val="Numatytasispastraiposriftas"/>
    <w:link w:val="Porat"/>
    <w:semiHidden/>
    <w:rsid w:val="00053763"/>
  </w:style>
  <w:style w:type="character" w:styleId="Komentaronuoroda">
    <w:name w:val="annotation reference"/>
    <w:basedOn w:val="Numatytasispastraiposriftas"/>
    <w:semiHidden/>
    <w:unhideWhenUsed/>
    <w:rsid w:val="00646B6A"/>
    <w:rPr>
      <w:sz w:val="16"/>
      <w:szCs w:val="16"/>
    </w:rPr>
  </w:style>
  <w:style w:type="paragraph" w:styleId="Komentarotekstas">
    <w:name w:val="annotation text"/>
    <w:basedOn w:val="prastasis"/>
    <w:link w:val="KomentarotekstasDiagrama"/>
    <w:unhideWhenUsed/>
    <w:rsid w:val="00646B6A"/>
    <w:rPr>
      <w:sz w:val="20"/>
    </w:rPr>
  </w:style>
  <w:style w:type="character" w:customStyle="1" w:styleId="KomentarotekstasDiagrama">
    <w:name w:val="Komentaro tekstas Diagrama"/>
    <w:basedOn w:val="Numatytasispastraiposriftas"/>
    <w:link w:val="Komentarotekstas"/>
    <w:rsid w:val="00646B6A"/>
    <w:rPr>
      <w:sz w:val="20"/>
    </w:rPr>
  </w:style>
  <w:style w:type="paragraph" w:styleId="Komentarotema">
    <w:name w:val="annotation subject"/>
    <w:basedOn w:val="Komentarotekstas"/>
    <w:next w:val="Komentarotekstas"/>
    <w:link w:val="KomentarotemaDiagrama"/>
    <w:semiHidden/>
    <w:unhideWhenUsed/>
    <w:rsid w:val="00646B6A"/>
    <w:rPr>
      <w:b/>
      <w:bCs/>
    </w:rPr>
  </w:style>
  <w:style w:type="character" w:customStyle="1" w:styleId="KomentarotemaDiagrama">
    <w:name w:val="Komentaro tema Diagrama"/>
    <w:basedOn w:val="KomentarotekstasDiagrama"/>
    <w:link w:val="Komentarotema"/>
    <w:semiHidden/>
    <w:rsid w:val="00646B6A"/>
    <w:rPr>
      <w:b/>
      <w:bCs/>
      <w:sz w:val="20"/>
    </w:rPr>
  </w:style>
  <w:style w:type="character" w:customStyle="1" w:styleId="normaltextrun">
    <w:name w:val="normaltextrun"/>
    <w:basedOn w:val="Numatytasispastraiposriftas"/>
    <w:rsid w:val="004D6D83"/>
  </w:style>
  <w:style w:type="character" w:customStyle="1" w:styleId="eop">
    <w:name w:val="eop"/>
    <w:basedOn w:val="Numatytasispastraiposriftas"/>
    <w:rsid w:val="004D6D83"/>
  </w:style>
  <w:style w:type="paragraph" w:styleId="Puslapioinaostekstas">
    <w:name w:val="footnote text"/>
    <w:basedOn w:val="prastasis"/>
    <w:link w:val="PuslapioinaostekstasDiagrama"/>
    <w:uiPriority w:val="99"/>
    <w:semiHidden/>
    <w:unhideWhenUsed/>
    <w:rsid w:val="004D6D83"/>
    <w:rPr>
      <w:rFonts w:ascii="Calibri" w:eastAsia="Calibri" w:hAnsi="Calibri"/>
      <w:sz w:val="20"/>
      <w:lang w:val="en-US"/>
    </w:rPr>
  </w:style>
  <w:style w:type="character" w:customStyle="1" w:styleId="PuslapioinaostekstasDiagrama">
    <w:name w:val="Puslapio išnašos tekstas Diagrama"/>
    <w:basedOn w:val="Numatytasispastraiposriftas"/>
    <w:link w:val="Puslapioinaostekstas"/>
    <w:uiPriority w:val="99"/>
    <w:semiHidden/>
    <w:rsid w:val="004D6D83"/>
    <w:rPr>
      <w:rFonts w:ascii="Calibri" w:eastAsia="Calibri" w:hAnsi="Calibri"/>
      <w:sz w:val="20"/>
      <w:lang w:val="en-US"/>
    </w:rPr>
  </w:style>
  <w:style w:type="character" w:styleId="Puslapioinaosnuoroda">
    <w:name w:val="footnote reference"/>
    <w:uiPriority w:val="99"/>
    <w:semiHidden/>
    <w:unhideWhenUsed/>
    <w:rsid w:val="004D6D83"/>
    <w:rPr>
      <w:vertAlign w:val="superscript"/>
    </w:rPr>
  </w:style>
  <w:style w:type="table" w:styleId="Lentelstinklelis">
    <w:name w:val="Table Grid"/>
    <w:basedOn w:val="prastojilentel"/>
    <w:uiPriority w:val="39"/>
    <w:rsid w:val="00CE64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6567">
      <w:bodyDiv w:val="1"/>
      <w:marLeft w:val="0"/>
      <w:marRight w:val="0"/>
      <w:marTop w:val="0"/>
      <w:marBottom w:val="0"/>
      <w:divBdr>
        <w:top w:val="none" w:sz="0" w:space="0" w:color="auto"/>
        <w:left w:val="none" w:sz="0" w:space="0" w:color="auto"/>
        <w:bottom w:val="none" w:sz="0" w:space="0" w:color="auto"/>
        <w:right w:val="none" w:sz="0" w:space="0" w:color="auto"/>
      </w:divBdr>
    </w:div>
    <w:div w:id="326907314">
      <w:bodyDiv w:val="1"/>
      <w:marLeft w:val="0"/>
      <w:marRight w:val="0"/>
      <w:marTop w:val="0"/>
      <w:marBottom w:val="0"/>
      <w:divBdr>
        <w:top w:val="none" w:sz="0" w:space="0" w:color="auto"/>
        <w:left w:val="none" w:sz="0" w:space="0" w:color="auto"/>
        <w:bottom w:val="none" w:sz="0" w:space="0" w:color="auto"/>
        <w:right w:val="none" w:sz="0" w:space="0" w:color="auto"/>
      </w:divBdr>
    </w:div>
    <w:div w:id="805121476">
      <w:bodyDiv w:val="1"/>
      <w:marLeft w:val="0"/>
      <w:marRight w:val="0"/>
      <w:marTop w:val="0"/>
      <w:marBottom w:val="0"/>
      <w:divBdr>
        <w:top w:val="none" w:sz="0" w:space="0" w:color="auto"/>
        <w:left w:val="none" w:sz="0" w:space="0" w:color="auto"/>
        <w:bottom w:val="none" w:sz="0" w:space="0" w:color="auto"/>
        <w:right w:val="none" w:sz="0" w:space="0" w:color="auto"/>
      </w:divBdr>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1295676096">
      <w:bodyDiv w:val="1"/>
      <w:marLeft w:val="0"/>
      <w:marRight w:val="0"/>
      <w:marTop w:val="0"/>
      <w:marBottom w:val="0"/>
      <w:divBdr>
        <w:top w:val="none" w:sz="0" w:space="0" w:color="auto"/>
        <w:left w:val="none" w:sz="0" w:space="0" w:color="auto"/>
        <w:bottom w:val="none" w:sz="0" w:space="0" w:color="auto"/>
        <w:right w:val="none" w:sz="0" w:space="0" w:color="auto"/>
      </w:divBdr>
    </w:div>
    <w:div w:id="1384982591">
      <w:bodyDiv w:val="1"/>
      <w:marLeft w:val="0"/>
      <w:marRight w:val="0"/>
      <w:marTop w:val="0"/>
      <w:marBottom w:val="0"/>
      <w:divBdr>
        <w:top w:val="none" w:sz="0" w:space="0" w:color="auto"/>
        <w:left w:val="none" w:sz="0" w:space="0" w:color="auto"/>
        <w:bottom w:val="none" w:sz="0" w:space="0" w:color="auto"/>
        <w:right w:val="none" w:sz="0" w:space="0" w:color="auto"/>
      </w:divBdr>
    </w:div>
    <w:div w:id="20671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5" ma:contentTypeDescription="Create a new document." ma:contentTypeScope="" ma:versionID="1cd0dd2efc374e2b0f2d3e1a0a2af901">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79deb8fac793f1647550df09f15234d7"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element ref="ns4:MediaServiceDateTake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865DA-CF75-4633-8488-FA78242DCED1}">
  <ds:schemaRefs>
    <ds:schemaRef ds:uri="http://schemas.microsoft.com/office/2006/metadata/properties"/>
    <ds:schemaRef ds:uri="http://schemas.microsoft.com/office/infopath/2007/PartnerControls"/>
    <ds:schemaRef ds:uri="8be379f2-28e8-4e37-8bc5-28b2798f7f19"/>
  </ds:schemaRefs>
</ds:datastoreItem>
</file>

<file path=customXml/itemProps2.xml><?xml version="1.0" encoding="utf-8"?>
<ds:datastoreItem xmlns:ds="http://schemas.openxmlformats.org/officeDocument/2006/customXml" ds:itemID="{A9B0B094-4940-4C41-A693-AE94F0AEA75B}">
  <ds:schemaRefs>
    <ds:schemaRef ds:uri="http://schemas.openxmlformats.org/officeDocument/2006/bibliography"/>
  </ds:schemaRefs>
</ds:datastoreItem>
</file>

<file path=customXml/itemProps3.xml><?xml version="1.0" encoding="utf-8"?>
<ds:datastoreItem xmlns:ds="http://schemas.openxmlformats.org/officeDocument/2006/customXml" ds:itemID="{B540BD93-DA4D-4020-A158-963FA788AF92}">
  <ds:schemaRefs>
    <ds:schemaRef ds:uri="http://schemas.microsoft.com/sharepoint/v3/contenttype/forms"/>
  </ds:schemaRefs>
</ds:datastoreItem>
</file>

<file path=customXml/itemProps4.xml><?xml version="1.0" encoding="utf-8"?>
<ds:datastoreItem xmlns:ds="http://schemas.openxmlformats.org/officeDocument/2006/customXml" ds:itemID="{1A76E635-12DE-4D0F-89DC-59B34787C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3604</Words>
  <Characters>2055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5648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I.Paukstys</dc:creator>
  <cp:lastModifiedBy>Ramunė Grigienė</cp:lastModifiedBy>
  <cp:revision>3</cp:revision>
  <cp:lastPrinted>2018-12-31T23:53:00Z</cp:lastPrinted>
  <dcterms:created xsi:type="dcterms:W3CDTF">2025-10-02T05:11:00Z</dcterms:created>
  <dcterms:modified xsi:type="dcterms:W3CDTF">2025-10-06T06:49:00Z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